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5D" w:rsidRPr="00652ACE" w:rsidRDefault="00652ACE" w:rsidP="0001685D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  <w:lang w:val="en-US"/>
        </w:rPr>
        <w:t>2</w:t>
      </w:r>
    </w:p>
    <w:p w:rsidR="0001685D" w:rsidRDefault="0001685D" w:rsidP="0001685D">
      <w:pPr>
        <w:spacing w:after="0" w:line="360" w:lineRule="auto"/>
        <w:jc w:val="both"/>
      </w:pPr>
    </w:p>
    <w:p w:rsidR="0001685D" w:rsidRDefault="0001685D" w:rsidP="0001685D">
      <w:pPr>
        <w:spacing w:after="0" w:line="360" w:lineRule="auto"/>
        <w:ind w:firstLine="708"/>
        <w:jc w:val="both"/>
      </w:pPr>
      <w:r>
        <w:t>Днес, 2</w:t>
      </w:r>
      <w:r w:rsidR="00362368">
        <w:t>6</w:t>
      </w:r>
      <w:r>
        <w:t>.09.2021 г.от 1</w:t>
      </w:r>
      <w:r w:rsidR="00362368">
        <w:t>2</w:t>
      </w:r>
      <w:r>
        <w:t>.</w:t>
      </w:r>
      <w:r w:rsidR="00362368">
        <w:t>0</w:t>
      </w:r>
      <w:r>
        <w:t xml:space="preserve">0 ч., се проведе заседание на Районна избирателна </w:t>
      </w:r>
    </w:p>
    <w:p w:rsidR="0001685D" w:rsidRDefault="0001685D" w:rsidP="0001685D">
      <w:pPr>
        <w:spacing w:after="0" w:line="360" w:lineRule="auto"/>
        <w:jc w:val="both"/>
      </w:pPr>
      <w:r>
        <w:t>комисия 21 Избирателен район – Сливенски за изборите за президент и вицепрезидент на  Републиката и за народни представители на 14.11.2021г.(/ПВР/НС).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Заседанието се  откри в </w:t>
      </w:r>
      <w:r w:rsidR="00362368">
        <w:t>12</w:t>
      </w:r>
      <w:r>
        <w:t>.</w:t>
      </w:r>
      <w:r w:rsidR="00362368">
        <w:t>0</w:t>
      </w:r>
      <w:r>
        <w:t xml:space="preserve">0 часа,  и се председателства от Елизабет </w:t>
      </w:r>
      <w:proofErr w:type="spellStart"/>
      <w:r>
        <w:t>Кендерян</w:t>
      </w:r>
      <w:proofErr w:type="spellEnd"/>
      <w:r>
        <w:t xml:space="preserve"> -- председател на комисията.</w:t>
      </w:r>
      <w:r w:rsidR="00362368">
        <w:t xml:space="preserve"> </w:t>
      </w:r>
      <w:r>
        <w:t>За водене на протокола се определи  Севда Османова.</w:t>
      </w:r>
    </w:p>
    <w:p w:rsidR="0001685D" w:rsidRDefault="00362368" w:rsidP="0001685D">
      <w:pPr>
        <w:spacing w:after="0" w:line="360" w:lineRule="auto"/>
        <w:jc w:val="both"/>
      </w:pPr>
      <w:r>
        <w:t xml:space="preserve">Елизабет </w:t>
      </w:r>
      <w:proofErr w:type="spellStart"/>
      <w:r>
        <w:t>Кендерян</w:t>
      </w:r>
      <w:proofErr w:type="spellEnd"/>
      <w:r>
        <w:t xml:space="preserve">  откри заседанието и предложи то да се проведе при следния дневен ред</w:t>
      </w:r>
      <w:r w:rsidR="0001685D">
        <w:t xml:space="preserve">: </w:t>
      </w:r>
    </w:p>
    <w:p w:rsidR="00362368" w:rsidRDefault="00362368" w:rsidP="00362368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40641">
        <w:rPr>
          <w:rFonts w:ascii="Times New Roman" w:hAnsi="Times New Roman"/>
          <w:sz w:val="24"/>
          <w:szCs w:val="24"/>
        </w:rPr>
        <w:t>Проект на  решение относно: Регистрация на инициативни комитети в РИК за участие в изборите за народни представители на 14 ноември 2021 година.</w:t>
      </w:r>
    </w:p>
    <w:p w:rsidR="00362368" w:rsidRPr="00362368" w:rsidRDefault="00362368" w:rsidP="00362368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362368">
        <w:rPr>
          <w:rFonts w:ascii="Times New Roman" w:hAnsi="Times New Roman"/>
          <w:sz w:val="24"/>
          <w:szCs w:val="24"/>
        </w:rPr>
        <w:t>Други предложения не са направени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На заседанието присъстват: Елизабет Александрова </w:t>
      </w:r>
      <w:proofErr w:type="spellStart"/>
      <w:r>
        <w:t>Кендерян</w:t>
      </w:r>
      <w:proofErr w:type="spellEnd"/>
      <w:r>
        <w:t>, Росица Василева Тодорова, Пепа Миткова Митева, Севда Хюсеинова Османова,Атанас Иванов Митев,</w:t>
      </w:r>
      <w:r w:rsidR="00A02DCB">
        <w:t xml:space="preserve"> </w:t>
      </w:r>
      <w:r>
        <w:t xml:space="preserve">Венета </w:t>
      </w:r>
      <w:r w:rsidR="00A02DCB">
        <w:t xml:space="preserve">Стефанова Манолова –Драганова, </w:t>
      </w:r>
      <w:r>
        <w:t>Даниела Иванчева Василева</w:t>
      </w:r>
      <w:r w:rsidR="001642E1">
        <w:t xml:space="preserve">, </w:t>
      </w:r>
      <w:r>
        <w:t xml:space="preserve"> Николай Господинов Сандев,</w:t>
      </w:r>
      <w:r w:rsidR="001642E1" w:rsidRPr="001642E1">
        <w:t xml:space="preserve"> </w:t>
      </w:r>
      <w:proofErr w:type="spellStart"/>
      <w:r w:rsidR="001642E1">
        <w:t>Стелли</w:t>
      </w:r>
      <w:proofErr w:type="spellEnd"/>
      <w:r w:rsidR="001642E1">
        <w:t xml:space="preserve">  Славова Стефанова,</w:t>
      </w:r>
      <w:r w:rsidR="001642E1">
        <w:rPr>
          <w:lang w:val="en-US"/>
        </w:rPr>
        <w:t xml:space="preserve"> </w:t>
      </w:r>
      <w:r>
        <w:t>Тодор Димитров Тодоров, Фатме Фикретова Мустафова,</w:t>
      </w:r>
    </w:p>
    <w:p w:rsidR="0001685D" w:rsidRDefault="0001685D" w:rsidP="0001685D">
      <w:pPr>
        <w:spacing w:after="0" w:line="360" w:lineRule="auto"/>
        <w:jc w:val="both"/>
      </w:pPr>
      <w:r>
        <w:t xml:space="preserve"> ОТСЪСТВА: - </w:t>
      </w:r>
      <w:r w:rsidR="001642E1">
        <w:t xml:space="preserve">Мария  Асенова </w:t>
      </w:r>
      <w:proofErr w:type="spellStart"/>
      <w:r w:rsidR="001642E1">
        <w:t>Чомпова</w:t>
      </w:r>
      <w:proofErr w:type="spellEnd"/>
      <w:r w:rsidR="001642E1">
        <w:t>,</w:t>
      </w:r>
      <w:r w:rsidR="001642E1" w:rsidRPr="001642E1">
        <w:t xml:space="preserve"> </w:t>
      </w:r>
      <w:r w:rsidR="001642E1">
        <w:t>Минко</w:t>
      </w:r>
      <w:r w:rsidR="001642E1" w:rsidRPr="001642E1">
        <w:t xml:space="preserve"> </w:t>
      </w:r>
      <w:r w:rsidR="001642E1">
        <w:t>Вичев</w:t>
      </w:r>
      <w:r w:rsidR="001642E1" w:rsidRPr="001642E1">
        <w:t xml:space="preserve"> </w:t>
      </w:r>
      <w:r w:rsidR="001642E1">
        <w:t>Стефанов</w:t>
      </w:r>
    </w:p>
    <w:p w:rsidR="00362368" w:rsidRDefault="001642E1" w:rsidP="00362368">
      <w:pPr>
        <w:spacing w:after="0" w:line="360" w:lineRule="auto"/>
        <w:ind w:firstLine="708"/>
        <w:jc w:val="both"/>
      </w:pPr>
      <w:r>
        <w:t>ГЛАСУВАЛИ: „ЗА“ – 11</w:t>
      </w:r>
      <w:r w:rsidR="00362368">
        <w:t xml:space="preserve">, против  –  Няма; 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>РИК  Реши :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Решение : Приема дневен ред :  </w:t>
      </w:r>
    </w:p>
    <w:p w:rsidR="00362368" w:rsidRDefault="00362368" w:rsidP="00362368">
      <w:pPr>
        <w:pStyle w:val="a7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40641">
        <w:rPr>
          <w:rFonts w:ascii="Times New Roman" w:hAnsi="Times New Roman"/>
          <w:sz w:val="24"/>
          <w:szCs w:val="24"/>
        </w:rPr>
        <w:t>Проект на  решение относно: Регистрация на инициативни комитети в РИК за участие в изборите за народни представители на 14 ноември 2021 година.</w:t>
      </w:r>
      <w:bookmarkStart w:id="0" w:name="_GoBack"/>
      <w:bookmarkEnd w:id="0"/>
    </w:p>
    <w:p w:rsidR="0001685D" w:rsidRDefault="0001685D" w:rsidP="0001685D">
      <w:pPr>
        <w:spacing w:after="0" w:line="360" w:lineRule="auto"/>
        <w:ind w:firstLine="708"/>
        <w:jc w:val="both"/>
      </w:pPr>
      <w:r>
        <w:t>Предложението се прие с пълно мнозинство.</w:t>
      </w:r>
    </w:p>
    <w:p w:rsidR="0001685D" w:rsidRDefault="0001685D" w:rsidP="0001685D">
      <w:pPr>
        <w:spacing w:after="0" w:line="360" w:lineRule="auto"/>
        <w:ind w:firstLine="708"/>
        <w:jc w:val="both"/>
      </w:pPr>
      <w:r>
        <w:t xml:space="preserve">Поради изчерпване на дневния ред председателят закри заседанието </w:t>
      </w:r>
      <w:r w:rsidR="00071F7C">
        <w:t xml:space="preserve">в </w:t>
      </w:r>
      <w:r w:rsidR="00AD74CF">
        <w:t>12,</w:t>
      </w:r>
      <w:r w:rsidR="00AD74CF">
        <w:rPr>
          <w:lang w:val="en-US"/>
        </w:rPr>
        <w:t>15</w:t>
      </w:r>
      <w:r>
        <w:t xml:space="preserve"> ч.</w:t>
      </w:r>
    </w:p>
    <w:p w:rsidR="0001685D" w:rsidRDefault="0001685D" w:rsidP="0001685D">
      <w:pPr>
        <w:spacing w:after="0" w:line="360" w:lineRule="auto"/>
        <w:jc w:val="both"/>
      </w:pPr>
    </w:p>
    <w:p w:rsidR="0001685D" w:rsidRDefault="0001685D" w:rsidP="0001685D">
      <w:pPr>
        <w:spacing w:after="0" w:line="360" w:lineRule="auto"/>
        <w:jc w:val="both"/>
      </w:pPr>
    </w:p>
    <w:p w:rsidR="0001685D" w:rsidRPr="0001685D" w:rsidRDefault="0001685D" w:rsidP="0001685D">
      <w:pPr>
        <w:spacing w:after="0" w:line="360" w:lineRule="auto"/>
        <w:jc w:val="both"/>
        <w:rPr>
          <w:b/>
        </w:rPr>
      </w:pPr>
      <w:r w:rsidRPr="0001685D">
        <w:rPr>
          <w:b/>
        </w:rPr>
        <w:t>ПРЕДСЕДАТЕЛ:</w:t>
      </w:r>
    </w:p>
    <w:p w:rsidR="0001685D" w:rsidRDefault="0001685D" w:rsidP="0001685D">
      <w:pPr>
        <w:spacing w:after="0" w:line="360" w:lineRule="auto"/>
        <w:jc w:val="both"/>
      </w:pPr>
      <w:r>
        <w:t xml:space="preserve">                  /Елизабет </w:t>
      </w:r>
      <w:proofErr w:type="spellStart"/>
      <w:r>
        <w:t>Кендерян</w:t>
      </w:r>
      <w:proofErr w:type="spellEnd"/>
      <w:r>
        <w:t>/</w:t>
      </w:r>
    </w:p>
    <w:p w:rsidR="0001685D" w:rsidRDefault="0001685D" w:rsidP="0001685D">
      <w:pPr>
        <w:spacing w:after="0" w:line="360" w:lineRule="auto"/>
        <w:jc w:val="both"/>
      </w:pPr>
    </w:p>
    <w:p w:rsidR="0001685D" w:rsidRDefault="0001685D" w:rsidP="0001685D">
      <w:pPr>
        <w:spacing w:after="0" w:line="360" w:lineRule="auto"/>
        <w:jc w:val="both"/>
      </w:pPr>
    </w:p>
    <w:p w:rsidR="0001685D" w:rsidRPr="0001685D" w:rsidRDefault="0001685D" w:rsidP="0001685D">
      <w:pPr>
        <w:spacing w:after="0" w:line="360" w:lineRule="auto"/>
        <w:jc w:val="both"/>
        <w:rPr>
          <w:b/>
        </w:rPr>
      </w:pPr>
      <w:r w:rsidRPr="0001685D">
        <w:rPr>
          <w:b/>
        </w:rPr>
        <w:t>СЕКРЕТАР:</w:t>
      </w:r>
    </w:p>
    <w:p w:rsidR="00F44B4A" w:rsidRDefault="0001685D" w:rsidP="0001685D">
      <w:pPr>
        <w:spacing w:after="0" w:line="360" w:lineRule="auto"/>
        <w:jc w:val="both"/>
      </w:pPr>
      <w:r>
        <w:t xml:space="preserve">                 /Севда Османова/</w:t>
      </w:r>
    </w:p>
    <w:sectPr w:rsidR="00F44B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6F" w:rsidRDefault="00002E6F" w:rsidP="00DC4D5C">
      <w:pPr>
        <w:spacing w:after="0" w:line="240" w:lineRule="auto"/>
      </w:pPr>
      <w:r>
        <w:separator/>
      </w:r>
    </w:p>
  </w:endnote>
  <w:endnote w:type="continuationSeparator" w:id="0">
    <w:p w:rsidR="00002E6F" w:rsidRDefault="00002E6F" w:rsidP="00DC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195903"/>
      <w:docPartObj>
        <w:docPartGallery w:val="Page Numbers (Bottom of Page)"/>
        <w:docPartUnique/>
      </w:docPartObj>
    </w:sdtPr>
    <w:sdtEndPr/>
    <w:sdtContent>
      <w:p w:rsidR="00DC4D5C" w:rsidRDefault="00DC4D5C" w:rsidP="00DC4D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4CF">
          <w:rPr>
            <w:noProof/>
          </w:rPr>
          <w:t>1</w:t>
        </w:r>
        <w:r>
          <w:fldChar w:fldCharType="end"/>
        </w:r>
      </w:p>
    </w:sdtContent>
  </w:sdt>
  <w:p w:rsidR="00DC4D5C" w:rsidRDefault="00DC4D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6F" w:rsidRDefault="00002E6F" w:rsidP="00DC4D5C">
      <w:pPr>
        <w:spacing w:after="0" w:line="240" w:lineRule="auto"/>
      </w:pPr>
      <w:r>
        <w:separator/>
      </w:r>
    </w:p>
  </w:footnote>
  <w:footnote w:type="continuationSeparator" w:id="0">
    <w:p w:rsidR="00002E6F" w:rsidRDefault="00002E6F" w:rsidP="00DC4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5D"/>
    <w:rsid w:val="00002E6F"/>
    <w:rsid w:val="0001685D"/>
    <w:rsid w:val="000373EA"/>
    <w:rsid w:val="00071F7C"/>
    <w:rsid w:val="001463B8"/>
    <w:rsid w:val="001642E1"/>
    <w:rsid w:val="00353714"/>
    <w:rsid w:val="00362368"/>
    <w:rsid w:val="004651AA"/>
    <w:rsid w:val="00474638"/>
    <w:rsid w:val="00652ACE"/>
    <w:rsid w:val="0087000C"/>
    <w:rsid w:val="008F6CD8"/>
    <w:rsid w:val="0091290A"/>
    <w:rsid w:val="00A02DCB"/>
    <w:rsid w:val="00A64607"/>
    <w:rsid w:val="00AD74CF"/>
    <w:rsid w:val="00B85D92"/>
    <w:rsid w:val="00DC4D5C"/>
    <w:rsid w:val="00E268F0"/>
    <w:rsid w:val="00E63C37"/>
    <w:rsid w:val="00E963B1"/>
    <w:rsid w:val="00ED38B9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C4D5C"/>
  </w:style>
  <w:style w:type="paragraph" w:styleId="a5">
    <w:name w:val="footer"/>
    <w:basedOn w:val="a"/>
    <w:link w:val="a6"/>
    <w:uiPriority w:val="99"/>
    <w:unhideWhenUsed/>
    <w:rsid w:val="00DC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C4D5C"/>
  </w:style>
  <w:style w:type="paragraph" w:styleId="a7">
    <w:name w:val="No Spacing"/>
    <w:uiPriority w:val="1"/>
    <w:qFormat/>
    <w:rsid w:val="00362368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C4D5C"/>
  </w:style>
  <w:style w:type="paragraph" w:styleId="a5">
    <w:name w:val="footer"/>
    <w:basedOn w:val="a"/>
    <w:link w:val="a6"/>
    <w:uiPriority w:val="99"/>
    <w:unhideWhenUsed/>
    <w:rsid w:val="00DC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C4D5C"/>
  </w:style>
  <w:style w:type="paragraph" w:styleId="a7">
    <w:name w:val="No Spacing"/>
    <w:uiPriority w:val="1"/>
    <w:qFormat/>
    <w:rsid w:val="00362368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2021-09-26T09:26:00Z</cp:lastPrinted>
  <dcterms:created xsi:type="dcterms:W3CDTF">2021-09-26T08:29:00Z</dcterms:created>
  <dcterms:modified xsi:type="dcterms:W3CDTF">2021-09-26T09:27:00Z</dcterms:modified>
</cp:coreProperties>
</file>