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8C" w:rsidRPr="00B201DA" w:rsidRDefault="00F0678C" w:rsidP="00F0678C">
      <w:pPr>
        <w:autoSpaceDE w:val="0"/>
        <w:autoSpaceDN w:val="0"/>
        <w:adjustRightInd w:val="0"/>
        <w:ind w:hanging="426"/>
        <w:jc w:val="center"/>
        <w:rPr>
          <w:b/>
          <w:bCs/>
        </w:rPr>
      </w:pPr>
      <w:r w:rsidRPr="00C955AA">
        <w:rPr>
          <w:b/>
          <w:bCs/>
        </w:rPr>
        <w:t xml:space="preserve">ПРОТОКОЛ № </w:t>
      </w:r>
      <w:r w:rsidR="009C34C6">
        <w:rPr>
          <w:b/>
          <w:bCs/>
          <w:lang w:val="en-US"/>
        </w:rPr>
        <w:t>2</w:t>
      </w:r>
      <w:r w:rsidR="00D3182F">
        <w:rPr>
          <w:b/>
          <w:bCs/>
        </w:rPr>
        <w:t>5</w:t>
      </w:r>
      <w:bookmarkStart w:id="0" w:name="_GoBack"/>
      <w:bookmarkEnd w:id="0"/>
    </w:p>
    <w:p w:rsidR="00F0678C" w:rsidRPr="00C955AA" w:rsidRDefault="00F0678C" w:rsidP="00F0678C">
      <w:pPr>
        <w:autoSpaceDE w:val="0"/>
        <w:autoSpaceDN w:val="0"/>
        <w:adjustRightInd w:val="0"/>
        <w:ind w:hanging="426"/>
        <w:jc w:val="center"/>
        <w:rPr>
          <w:b/>
          <w:bCs/>
          <w:lang w:val="en-US"/>
        </w:rPr>
      </w:pPr>
    </w:p>
    <w:p w:rsidR="00F0678C" w:rsidRPr="00C955AA" w:rsidRDefault="00F0678C" w:rsidP="00C01E54">
      <w:pPr>
        <w:pStyle w:val="a4"/>
      </w:pPr>
      <w:r w:rsidRPr="00C955AA">
        <w:t xml:space="preserve">Днес, </w:t>
      </w:r>
      <w:r w:rsidR="008662BB">
        <w:rPr>
          <w:lang w:val="en-US"/>
        </w:rPr>
        <w:t>1</w:t>
      </w:r>
      <w:r w:rsidR="0088100F">
        <w:t>3</w:t>
      </w:r>
      <w:r w:rsidRPr="00C955AA">
        <w:t>.1</w:t>
      </w:r>
      <w:r w:rsidRPr="00C955AA">
        <w:rPr>
          <w:lang w:val="en-US"/>
        </w:rPr>
        <w:t>1</w:t>
      </w:r>
      <w:r w:rsidRPr="00C955AA">
        <w:t xml:space="preserve">.2016 г.от </w:t>
      </w:r>
      <w:r w:rsidR="000E2BC8">
        <w:t>14</w:t>
      </w:r>
      <w:r w:rsidR="009C34C6">
        <w:rPr>
          <w:lang w:val="en-US"/>
        </w:rPr>
        <w:t>.</w:t>
      </w:r>
      <w:r w:rsidR="00254C02">
        <w:t>45</w:t>
      </w:r>
      <w:r w:rsidRPr="00C955AA">
        <w:rPr>
          <w:lang w:val="en-US"/>
        </w:rPr>
        <w:t xml:space="preserve"> </w:t>
      </w:r>
      <w:r w:rsidRPr="00C955AA">
        <w:t>ч., се проведе заседание на Районната избирателна</w:t>
      </w:r>
      <w:r w:rsidR="00EE19B6" w:rsidRPr="00C955AA">
        <w:rPr>
          <w:lang w:val="en-US"/>
        </w:rPr>
        <w:t xml:space="preserve"> </w:t>
      </w:r>
      <w:r w:rsidRPr="00C955AA">
        <w:t>комисия - Сливен при следния</w:t>
      </w:r>
      <w:r w:rsidR="00B201DA">
        <w:t>:</w:t>
      </w:r>
    </w:p>
    <w:p w:rsidR="00C01E54" w:rsidRDefault="00C01E54" w:rsidP="00C01E54">
      <w:pPr>
        <w:autoSpaceDE w:val="0"/>
        <w:autoSpaceDN w:val="0"/>
        <w:adjustRightInd w:val="0"/>
        <w:jc w:val="both"/>
        <w:rPr>
          <w:lang w:val="en-US"/>
        </w:rPr>
      </w:pPr>
    </w:p>
    <w:p w:rsidR="00F0678C" w:rsidRPr="00C955AA" w:rsidRDefault="00F0678C" w:rsidP="00C01E54">
      <w:pPr>
        <w:autoSpaceDE w:val="0"/>
        <w:autoSpaceDN w:val="0"/>
        <w:adjustRightInd w:val="0"/>
        <w:jc w:val="both"/>
        <w:rPr>
          <w:lang w:val="en-US"/>
        </w:rPr>
      </w:pPr>
      <w:r w:rsidRPr="00C955AA">
        <w:t>ДНЕВЕН РЕД:</w:t>
      </w:r>
    </w:p>
    <w:tbl>
      <w:tblPr>
        <w:tblStyle w:val="a6"/>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955AA" w:rsidRPr="00C955AA" w:rsidTr="00060276">
        <w:tc>
          <w:tcPr>
            <w:tcW w:w="9464" w:type="dxa"/>
            <w:hideMark/>
          </w:tcPr>
          <w:p w:rsidR="00F0678C" w:rsidRPr="00B201DA" w:rsidRDefault="00C955AA" w:rsidP="000E2BC8">
            <w:pPr>
              <w:shd w:val="clear" w:color="auto" w:fill="FFFFFF"/>
              <w:spacing w:after="150"/>
              <w:jc w:val="both"/>
            </w:pPr>
            <w:r w:rsidRPr="00C955AA">
              <w:t>1.Проект на решение относно:</w:t>
            </w:r>
            <w:r w:rsidR="0048694D" w:rsidRPr="0048694D">
              <w:rPr>
                <w:rFonts w:eastAsia="SimSun" w:cs="Mangal"/>
                <w:kern w:val="2"/>
                <w:lang w:eastAsia="zh-CN" w:bidi="hi-IN"/>
              </w:rPr>
              <w:t xml:space="preserve"> </w:t>
            </w:r>
            <w:r w:rsidR="000E2BC8">
              <w:t>: Постъпила е жалба с вх.№ 373</w:t>
            </w:r>
            <w:r w:rsidR="000E2BC8" w:rsidRPr="00E111B0">
              <w:t xml:space="preserve">/ </w:t>
            </w:r>
            <w:r w:rsidR="000E2BC8">
              <w:t>13</w:t>
            </w:r>
            <w:r w:rsidR="000E2BC8" w:rsidRPr="00E111B0">
              <w:t>.</w:t>
            </w:r>
            <w:r w:rsidR="000E2BC8">
              <w:t>11</w:t>
            </w:r>
            <w:r w:rsidR="000E2BC8" w:rsidRPr="00E111B0">
              <w:t>.201</w:t>
            </w:r>
            <w:r w:rsidR="000E2BC8">
              <w:t>6</w:t>
            </w:r>
            <w:r w:rsidR="000E2BC8" w:rsidRPr="00E111B0">
              <w:t xml:space="preserve"> г. от </w:t>
            </w:r>
            <w:r w:rsidR="000E2BC8">
              <w:t xml:space="preserve">Здравко Кирилов Костадинов – общински председател на ПП „ГЕРБ“ – Сливен за провеждане на открита агитация. </w:t>
            </w:r>
          </w:p>
        </w:tc>
      </w:tr>
      <w:tr w:rsidR="00C955AA" w:rsidRPr="00C955AA" w:rsidTr="00060276">
        <w:tc>
          <w:tcPr>
            <w:tcW w:w="9464" w:type="dxa"/>
            <w:hideMark/>
          </w:tcPr>
          <w:p w:rsidR="00F0678C" w:rsidRPr="00B340CB" w:rsidRDefault="00F0678C" w:rsidP="000E2BC8">
            <w:pPr>
              <w:shd w:val="clear" w:color="auto" w:fill="FFFFFF"/>
              <w:spacing w:after="150"/>
              <w:jc w:val="both"/>
            </w:pPr>
            <w:r w:rsidRPr="00C955AA">
              <w:t>2.Проект на решение от</w:t>
            </w:r>
            <w:r w:rsidR="00B340CB">
              <w:t>носно:</w:t>
            </w:r>
            <w:r w:rsidR="0048694D">
              <w:t xml:space="preserve"> </w:t>
            </w:r>
            <w:r w:rsidR="000E2BC8">
              <w:t>Жалба с вх.№ 375</w:t>
            </w:r>
            <w:r w:rsidR="000E2BC8" w:rsidRPr="00E111B0">
              <w:t xml:space="preserve">/ </w:t>
            </w:r>
            <w:r w:rsidR="000E2BC8">
              <w:t>13</w:t>
            </w:r>
            <w:r w:rsidR="000E2BC8" w:rsidRPr="00E111B0">
              <w:t>.</w:t>
            </w:r>
            <w:r w:rsidR="000E2BC8">
              <w:t>11</w:t>
            </w:r>
            <w:r w:rsidR="000E2BC8" w:rsidRPr="00E111B0">
              <w:t>.201</w:t>
            </w:r>
            <w:r w:rsidR="000E2BC8">
              <w:t>6</w:t>
            </w:r>
            <w:r w:rsidR="000E2BC8" w:rsidRPr="00E111B0">
              <w:t xml:space="preserve"> г. от</w:t>
            </w:r>
            <w:r w:rsidR="000E2BC8">
              <w:t xml:space="preserve"> Диана Димитрова Делчева- главен специалист ЦАО „Надежда“ – гр.Сливен срещу действията на </w:t>
            </w:r>
            <w:proofErr w:type="spellStart"/>
            <w:r w:rsidR="000E2BC8">
              <w:t>Корнелий</w:t>
            </w:r>
            <w:proofErr w:type="spellEnd"/>
            <w:r w:rsidR="000E2BC8">
              <w:t xml:space="preserve"> Желязков</w:t>
            </w:r>
          </w:p>
        </w:tc>
      </w:tr>
      <w:tr w:rsidR="00C955AA" w:rsidRPr="00C955AA" w:rsidTr="00060276">
        <w:tc>
          <w:tcPr>
            <w:tcW w:w="9464" w:type="dxa"/>
            <w:hideMark/>
          </w:tcPr>
          <w:p w:rsidR="00A628E3" w:rsidRPr="00D416C3" w:rsidRDefault="00F0678C" w:rsidP="00A628E3">
            <w:pPr>
              <w:shd w:val="clear" w:color="auto" w:fill="FFFFFF"/>
              <w:spacing w:after="150"/>
              <w:jc w:val="both"/>
            </w:pPr>
            <w:r w:rsidRPr="00C955AA">
              <w:t>3.Проект на решение относно</w:t>
            </w:r>
            <w:r w:rsidR="003B0B8C" w:rsidRPr="00C955AA">
              <w:rPr>
                <w:lang w:val="en-US"/>
              </w:rPr>
              <w:t>:</w:t>
            </w:r>
            <w:r w:rsidRPr="00C955AA">
              <w:t xml:space="preserve"> </w:t>
            </w:r>
            <w:r w:rsidR="000E2BC8">
              <w:t xml:space="preserve">Жалба </w:t>
            </w:r>
            <w:r w:rsidR="000E2BC8" w:rsidRPr="0013573A">
              <w:t xml:space="preserve">от </w:t>
            </w:r>
            <w:r w:rsidR="000E2BC8">
              <w:t xml:space="preserve">Атанас Костов </w:t>
            </w:r>
            <w:proofErr w:type="spellStart"/>
            <w:r w:rsidR="000E2BC8">
              <w:t>Делибалтов</w:t>
            </w:r>
            <w:proofErr w:type="spellEnd"/>
            <w:r w:rsidR="000E2BC8" w:rsidRPr="0013573A">
              <w:t xml:space="preserve"> </w:t>
            </w:r>
            <w:r w:rsidR="000E2BC8">
              <w:t xml:space="preserve">за </w:t>
            </w:r>
            <w:r w:rsidR="000E2BC8" w:rsidRPr="0013573A">
              <w:t xml:space="preserve">нарушение на </w:t>
            </w:r>
            <w:r w:rsidR="000E2BC8">
              <w:t>изборния процес в СИК 2120 00 136, 2120 00 137, 212000146, 2120 00 147</w:t>
            </w:r>
          </w:p>
        </w:tc>
      </w:tr>
      <w:tr w:rsidR="00C955AA" w:rsidRPr="00C955AA" w:rsidTr="00060276">
        <w:tc>
          <w:tcPr>
            <w:tcW w:w="9464" w:type="dxa"/>
            <w:hideMark/>
          </w:tcPr>
          <w:p w:rsidR="000A2C0A" w:rsidRPr="000A2C0A" w:rsidRDefault="000A2C0A" w:rsidP="001F2FAF">
            <w:pPr>
              <w:shd w:val="clear" w:color="auto" w:fill="FFFFFF"/>
              <w:spacing w:after="150"/>
              <w:jc w:val="both"/>
            </w:pPr>
          </w:p>
        </w:tc>
      </w:tr>
    </w:tbl>
    <w:p w:rsidR="00B85D9F" w:rsidRPr="00C955AA" w:rsidRDefault="00F0678C" w:rsidP="00C01E54">
      <w:pPr>
        <w:jc w:val="both"/>
      </w:pPr>
      <w:r w:rsidRPr="00C955AA">
        <w:t>На заседанието присъстват</w:t>
      </w:r>
      <w:r w:rsidR="000E4735" w:rsidRPr="00C955AA">
        <w:t xml:space="preserve"> </w:t>
      </w:r>
      <w:r w:rsidR="000E2BC8">
        <w:t>7</w:t>
      </w:r>
      <w:r w:rsidRPr="00C955AA">
        <w:t xml:space="preserve">: </w:t>
      </w:r>
      <w:r w:rsidR="00B85D9F" w:rsidRPr="00C955AA">
        <w:t xml:space="preserve">Росица Василева Тодорова, Мария Асенова </w:t>
      </w:r>
      <w:proofErr w:type="spellStart"/>
      <w:r w:rsidR="00B85D9F" w:rsidRPr="00C955AA">
        <w:t>Чомпова</w:t>
      </w:r>
      <w:proofErr w:type="spellEnd"/>
      <w:r w:rsidR="00B85D9F" w:rsidRPr="00C955AA">
        <w:t xml:space="preserve">, , Фатме Фикретова Мустафова,  Валентина Спирова Георгиева, Николай Господинов Сандев, Радка Тодорова Пенева, </w:t>
      </w:r>
      <w:r w:rsidR="008B6842" w:rsidRPr="00C955AA">
        <w:t xml:space="preserve">Росица Колева </w:t>
      </w:r>
      <w:proofErr w:type="spellStart"/>
      <w:r w:rsidR="008B6842" w:rsidRPr="00C955AA">
        <w:t>Колева</w:t>
      </w:r>
      <w:proofErr w:type="spellEnd"/>
      <w:r w:rsidR="00B85D9F" w:rsidRPr="00C955AA">
        <w:t xml:space="preserve"> и Георги Станчев Атанасов</w:t>
      </w:r>
      <w:r w:rsidR="00B722F1">
        <w:t>.</w:t>
      </w:r>
    </w:p>
    <w:p w:rsidR="00F0678C" w:rsidRPr="00C955AA" w:rsidRDefault="00DB4945" w:rsidP="000E4735">
      <w:pPr>
        <w:jc w:val="both"/>
        <w:rPr>
          <w:lang w:val="en-US"/>
        </w:rPr>
      </w:pPr>
      <w:r>
        <w:t>Отсъства</w:t>
      </w:r>
      <w:r w:rsidR="00B722F1">
        <w:t>т</w:t>
      </w:r>
      <w:r w:rsidR="008B6842">
        <w:t xml:space="preserve">: </w:t>
      </w:r>
      <w:r w:rsidR="000E2BC8" w:rsidRPr="00C955AA">
        <w:t xml:space="preserve">Димитър </w:t>
      </w:r>
      <w:proofErr w:type="spellStart"/>
      <w:r w:rsidR="000E2BC8" w:rsidRPr="00C955AA">
        <w:t>Любозаров</w:t>
      </w:r>
      <w:proofErr w:type="spellEnd"/>
      <w:r w:rsidR="000E2BC8" w:rsidRPr="00C955AA">
        <w:t xml:space="preserve"> </w:t>
      </w:r>
      <w:proofErr w:type="spellStart"/>
      <w:r w:rsidR="000E2BC8" w:rsidRPr="00C955AA">
        <w:t>Въндев</w:t>
      </w:r>
      <w:proofErr w:type="spellEnd"/>
      <w:r w:rsidR="000E2BC8">
        <w:t>,</w:t>
      </w:r>
      <w:r w:rsidR="000E2BC8" w:rsidRPr="000E2BC8">
        <w:t xml:space="preserve"> </w:t>
      </w:r>
      <w:r w:rsidR="000E2BC8" w:rsidRPr="00C955AA">
        <w:t>Любомир Асенов Захариев</w:t>
      </w:r>
      <w:r w:rsidR="000E2BC8">
        <w:t>,</w:t>
      </w:r>
      <w:r w:rsidR="000E2BC8" w:rsidRPr="000E2BC8">
        <w:t xml:space="preserve"> </w:t>
      </w:r>
      <w:r w:rsidR="000E2BC8" w:rsidRPr="00C955AA">
        <w:t>Севда Хюсеинова Османов</w:t>
      </w:r>
      <w:r w:rsidR="000E2BC8">
        <w:t>а,</w:t>
      </w:r>
      <w:r w:rsidR="000E2BC8" w:rsidRPr="000E2BC8">
        <w:t xml:space="preserve"> </w:t>
      </w:r>
      <w:r w:rsidR="000E2BC8" w:rsidRPr="00C955AA">
        <w:t>Стела Стоянова Данчева</w:t>
      </w:r>
      <w:r w:rsidR="000E2BC8" w:rsidRPr="000E2BC8">
        <w:t xml:space="preserve"> </w:t>
      </w:r>
      <w:r w:rsidR="000E2BC8">
        <w:t xml:space="preserve">и </w:t>
      </w:r>
      <w:r w:rsidR="000E2BC8" w:rsidRPr="00C955AA">
        <w:t>Нели Тодорова Драгнева</w:t>
      </w:r>
      <w:r w:rsidR="000E2BC8">
        <w:t>.</w:t>
      </w:r>
    </w:p>
    <w:p w:rsidR="00F0678C" w:rsidRPr="00C955AA" w:rsidRDefault="00F0678C" w:rsidP="00F0678C">
      <w:pPr>
        <w:ind w:hanging="426"/>
        <w:jc w:val="both"/>
        <w:rPr>
          <w:lang w:val="en-US"/>
        </w:rPr>
      </w:pPr>
    </w:p>
    <w:p w:rsidR="00F0678C" w:rsidRPr="00C955AA" w:rsidRDefault="00F0678C" w:rsidP="00B85D9F">
      <w:pPr>
        <w:autoSpaceDE w:val="0"/>
        <w:autoSpaceDN w:val="0"/>
        <w:adjustRightInd w:val="0"/>
        <w:jc w:val="both"/>
      </w:pPr>
      <w:r w:rsidRPr="00C955AA">
        <w:t xml:space="preserve">Заседанието бе открито в </w:t>
      </w:r>
      <w:r w:rsidR="000E2BC8">
        <w:t>14</w:t>
      </w:r>
      <w:r w:rsidR="00012C31">
        <w:rPr>
          <w:lang w:val="en-US"/>
        </w:rPr>
        <w:t>.</w:t>
      </w:r>
      <w:r w:rsidR="00254C02">
        <w:t>45</w:t>
      </w:r>
      <w:r w:rsidRPr="00C955AA">
        <w:t xml:space="preserve"> часа и председателствано от госпожа РОСИЦА </w:t>
      </w:r>
      <w:r w:rsidR="00D268D0" w:rsidRPr="00C955AA">
        <w:t xml:space="preserve">  </w:t>
      </w:r>
      <w:r w:rsidRPr="00C955AA">
        <w:t>ВАСИЛЕВА ТОДОРОВА - председател на комисията.</w:t>
      </w:r>
    </w:p>
    <w:p w:rsidR="00F0678C" w:rsidRPr="00C955AA" w:rsidRDefault="00B85D9F" w:rsidP="00F0678C">
      <w:pPr>
        <w:autoSpaceDE w:val="0"/>
        <w:autoSpaceDN w:val="0"/>
        <w:adjustRightInd w:val="0"/>
        <w:ind w:hanging="426"/>
        <w:jc w:val="both"/>
        <w:rPr>
          <w:lang w:val="en-US"/>
        </w:rPr>
      </w:pPr>
      <w:r w:rsidRPr="00C955AA">
        <w:t xml:space="preserve">       </w:t>
      </w:r>
      <w:r w:rsidR="00F0678C" w:rsidRPr="00C955AA">
        <w:t>За водене на протокола бе определена г-жа Фатме Фикретова Мустафова.</w:t>
      </w:r>
    </w:p>
    <w:p w:rsidR="00F0678C" w:rsidRPr="00C955AA" w:rsidRDefault="00F0678C" w:rsidP="00F0678C">
      <w:pPr>
        <w:autoSpaceDE w:val="0"/>
        <w:autoSpaceDN w:val="0"/>
        <w:adjustRightInd w:val="0"/>
        <w:ind w:hanging="426"/>
        <w:jc w:val="both"/>
        <w:rPr>
          <w:lang w:val="en-US"/>
        </w:rPr>
      </w:pPr>
    </w:p>
    <w:p w:rsidR="00F0678C" w:rsidRPr="00C955AA" w:rsidRDefault="00F0678C" w:rsidP="00F0678C">
      <w:pPr>
        <w:autoSpaceDE w:val="0"/>
        <w:autoSpaceDN w:val="0"/>
        <w:adjustRightInd w:val="0"/>
        <w:ind w:hanging="426"/>
        <w:jc w:val="both"/>
      </w:pPr>
      <w:r w:rsidRPr="00C955AA">
        <w:t xml:space="preserve">        ПРЕДСЕДАТЕЛЯТ РОСИЦА ТОДОРОВА - запозна комисията с предложения</w:t>
      </w:r>
    </w:p>
    <w:p w:rsidR="00F0678C" w:rsidRDefault="00F0678C" w:rsidP="000E4735">
      <w:pPr>
        <w:autoSpaceDE w:val="0"/>
        <w:autoSpaceDN w:val="0"/>
        <w:adjustRightInd w:val="0"/>
        <w:jc w:val="both"/>
        <w:rPr>
          <w:lang w:val="en-US"/>
        </w:rPr>
      </w:pPr>
      <w:r w:rsidRPr="00C955AA">
        <w:t>дневен ред, включващ разглеждане на:</w:t>
      </w:r>
    </w:p>
    <w:tbl>
      <w:tblPr>
        <w:tblStyle w:val="a6"/>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27A5A" w:rsidRPr="00B201DA" w:rsidTr="00BC0EAE">
        <w:tc>
          <w:tcPr>
            <w:tcW w:w="9464" w:type="dxa"/>
            <w:hideMark/>
          </w:tcPr>
          <w:p w:rsidR="00927A5A" w:rsidRPr="00B201DA" w:rsidRDefault="00927A5A" w:rsidP="005D7042">
            <w:pPr>
              <w:shd w:val="clear" w:color="auto" w:fill="FFFFFF"/>
              <w:spacing w:after="150"/>
              <w:jc w:val="both"/>
            </w:pPr>
            <w:r w:rsidRPr="00C955AA">
              <w:t>1.Проект на решение относно:</w:t>
            </w:r>
            <w:r w:rsidRPr="0048694D">
              <w:rPr>
                <w:rFonts w:eastAsia="SimSun" w:cs="Mangal"/>
                <w:kern w:val="2"/>
                <w:lang w:eastAsia="zh-CN" w:bidi="hi-IN"/>
              </w:rPr>
              <w:t xml:space="preserve"> </w:t>
            </w:r>
            <w:r>
              <w:t>: Постъпила е жалба с вх.№ 373</w:t>
            </w:r>
            <w:r w:rsidRPr="00E111B0">
              <w:t xml:space="preserve">/ </w:t>
            </w:r>
            <w:r>
              <w:t>13</w:t>
            </w:r>
            <w:r w:rsidRPr="00E111B0">
              <w:t>.</w:t>
            </w:r>
            <w:r>
              <w:t>11</w:t>
            </w:r>
            <w:r w:rsidRPr="00E111B0">
              <w:t>.201</w:t>
            </w:r>
            <w:r>
              <w:t>6</w:t>
            </w:r>
            <w:r w:rsidRPr="00E111B0">
              <w:t xml:space="preserve"> г. от </w:t>
            </w:r>
            <w:r>
              <w:t xml:space="preserve">Здравко Кирилов Костадинов – общински председател на ПП „ГЕРБ“ – Сливен за провеждане на открита агитация. </w:t>
            </w:r>
          </w:p>
        </w:tc>
      </w:tr>
      <w:tr w:rsidR="00927A5A" w:rsidRPr="00B340CB" w:rsidTr="00BC0EAE">
        <w:tc>
          <w:tcPr>
            <w:tcW w:w="9464" w:type="dxa"/>
            <w:hideMark/>
          </w:tcPr>
          <w:p w:rsidR="00927A5A" w:rsidRPr="00B340CB" w:rsidRDefault="00927A5A" w:rsidP="005D7042">
            <w:pPr>
              <w:shd w:val="clear" w:color="auto" w:fill="FFFFFF"/>
              <w:spacing w:after="150"/>
              <w:jc w:val="both"/>
            </w:pPr>
            <w:r w:rsidRPr="00C955AA">
              <w:t>2.Проект на решение от</w:t>
            </w:r>
            <w:r>
              <w:t>носно: Жалба с вх.№ 375</w:t>
            </w:r>
            <w:r w:rsidRPr="00E111B0">
              <w:t xml:space="preserve">/ </w:t>
            </w:r>
            <w:r>
              <w:t>13</w:t>
            </w:r>
            <w:r w:rsidRPr="00E111B0">
              <w:t>.</w:t>
            </w:r>
            <w:r>
              <w:t>11</w:t>
            </w:r>
            <w:r w:rsidRPr="00E111B0">
              <w:t>.201</w:t>
            </w:r>
            <w:r>
              <w:t>6</w:t>
            </w:r>
            <w:r w:rsidRPr="00E111B0">
              <w:t xml:space="preserve"> г. от</w:t>
            </w:r>
            <w:r>
              <w:t xml:space="preserve"> Диана Димитрова Делчева- главен специалист ЦАО „Надежда“ – гр.Сливен срещу действията на </w:t>
            </w:r>
            <w:proofErr w:type="spellStart"/>
            <w:r>
              <w:t>Корнелий</w:t>
            </w:r>
            <w:proofErr w:type="spellEnd"/>
            <w:r>
              <w:t xml:space="preserve"> Желязков</w:t>
            </w:r>
          </w:p>
        </w:tc>
      </w:tr>
      <w:tr w:rsidR="00927A5A" w:rsidRPr="00D416C3" w:rsidTr="00BC0EAE">
        <w:tc>
          <w:tcPr>
            <w:tcW w:w="9464" w:type="dxa"/>
            <w:hideMark/>
          </w:tcPr>
          <w:p w:rsidR="00927A5A" w:rsidRPr="00D416C3" w:rsidRDefault="00927A5A" w:rsidP="005D7042">
            <w:pPr>
              <w:shd w:val="clear" w:color="auto" w:fill="FFFFFF"/>
              <w:spacing w:after="150"/>
              <w:jc w:val="both"/>
            </w:pPr>
            <w:r w:rsidRPr="00C955AA">
              <w:t>3.Проект на решение относно</w:t>
            </w:r>
            <w:r w:rsidRPr="00C955AA">
              <w:rPr>
                <w:lang w:val="en-US"/>
              </w:rPr>
              <w:t>:</w:t>
            </w:r>
            <w:r w:rsidRPr="00C955AA">
              <w:t xml:space="preserve"> </w:t>
            </w:r>
            <w:r>
              <w:t xml:space="preserve">Жалба </w:t>
            </w:r>
            <w:r w:rsidRPr="0013573A">
              <w:t xml:space="preserve">от </w:t>
            </w:r>
            <w:r>
              <w:t xml:space="preserve">Атанас Костов </w:t>
            </w:r>
            <w:proofErr w:type="spellStart"/>
            <w:r>
              <w:t>Делибалтов</w:t>
            </w:r>
            <w:proofErr w:type="spellEnd"/>
            <w:r w:rsidRPr="0013573A">
              <w:t xml:space="preserve"> </w:t>
            </w:r>
            <w:r>
              <w:t xml:space="preserve">за </w:t>
            </w:r>
            <w:r w:rsidRPr="0013573A">
              <w:t xml:space="preserve">нарушение на </w:t>
            </w:r>
            <w:r>
              <w:t>изборния процес в СИК 2120 00 136, 2120 00 137, 212000146, 2120 00 147</w:t>
            </w:r>
          </w:p>
        </w:tc>
      </w:tr>
    </w:tbl>
    <w:p w:rsidR="00CC09A6" w:rsidRDefault="00CC09A6" w:rsidP="00B85D9F">
      <w:pPr>
        <w:autoSpaceDE w:val="0"/>
        <w:autoSpaceDN w:val="0"/>
        <w:adjustRightInd w:val="0"/>
        <w:jc w:val="both"/>
      </w:pPr>
    </w:p>
    <w:p w:rsidR="00F0678C" w:rsidRPr="00C955AA" w:rsidRDefault="00F0678C" w:rsidP="00B85D9F">
      <w:pPr>
        <w:autoSpaceDE w:val="0"/>
        <w:autoSpaceDN w:val="0"/>
        <w:adjustRightInd w:val="0"/>
        <w:jc w:val="both"/>
      </w:pPr>
      <w:r w:rsidRPr="00C955AA">
        <w:t>Р.</w:t>
      </w:r>
      <w:r w:rsidRPr="00C955AA">
        <w:rPr>
          <w:lang w:val="en-US"/>
        </w:rPr>
        <w:t xml:space="preserve"> </w:t>
      </w:r>
      <w:r w:rsidRPr="00C955AA">
        <w:t>Тодорова „Колеги, други предложения</w:t>
      </w:r>
      <w:r w:rsidRPr="00C955AA">
        <w:rPr>
          <w:lang w:val="en-US"/>
        </w:rPr>
        <w:t xml:space="preserve"> </w:t>
      </w:r>
      <w:r w:rsidRPr="00C955AA">
        <w:t xml:space="preserve">или допълнения по дневния ред? </w:t>
      </w:r>
    </w:p>
    <w:p w:rsidR="00F0678C" w:rsidRPr="00C955AA" w:rsidRDefault="00F0678C" w:rsidP="00B85D9F">
      <w:pPr>
        <w:shd w:val="clear" w:color="auto" w:fill="FFFFFF"/>
        <w:spacing w:after="150"/>
        <w:jc w:val="both"/>
      </w:pPr>
      <w:r w:rsidRPr="00C955AA">
        <w:t>Р.</w:t>
      </w:r>
      <w:r w:rsidR="00B85D9F" w:rsidRPr="00C955AA">
        <w:t xml:space="preserve"> </w:t>
      </w:r>
      <w:r w:rsidRPr="00C955AA">
        <w:t>Тодорова подложи на гласуване проекта за дневен ред, както по-горе.</w:t>
      </w:r>
    </w:p>
    <w:p w:rsidR="00927A5A" w:rsidRPr="00C955AA" w:rsidRDefault="00F0678C" w:rsidP="00927A5A">
      <w:pPr>
        <w:jc w:val="both"/>
      </w:pPr>
      <w:r w:rsidRPr="00C955AA">
        <w:t xml:space="preserve">ГЛАСУВАЛИ: </w:t>
      </w:r>
      <w:r w:rsidR="00927A5A">
        <w:t>7</w:t>
      </w:r>
      <w:r w:rsidR="002139F4" w:rsidRPr="00C955AA">
        <w:t xml:space="preserve">: </w:t>
      </w:r>
      <w:r w:rsidR="00927A5A" w:rsidRPr="00C955AA">
        <w:t xml:space="preserve">Росица Василева Тодорова, Мария Асенова </w:t>
      </w:r>
      <w:proofErr w:type="spellStart"/>
      <w:r w:rsidR="00927A5A" w:rsidRPr="00C955AA">
        <w:t>Чомпова</w:t>
      </w:r>
      <w:proofErr w:type="spellEnd"/>
      <w:r w:rsidR="00927A5A" w:rsidRPr="00C955AA">
        <w:t xml:space="preserve">, , Фатме Фикретова Мустафова,  Валентина Спирова Георгиева, Николай Господинов Сандев, Радка Тодорова Пенева, Росица Колева </w:t>
      </w:r>
      <w:proofErr w:type="spellStart"/>
      <w:r w:rsidR="00927A5A" w:rsidRPr="00C955AA">
        <w:t>Колева</w:t>
      </w:r>
      <w:proofErr w:type="spellEnd"/>
      <w:r w:rsidR="00927A5A" w:rsidRPr="00C955AA">
        <w:t xml:space="preserve"> и Георги Станчев Атанасов</w:t>
      </w:r>
      <w:r w:rsidR="00927A5A">
        <w:t>.</w:t>
      </w:r>
    </w:p>
    <w:p w:rsidR="000E4735" w:rsidRPr="00C955AA" w:rsidRDefault="00927A5A" w:rsidP="00C01E54">
      <w:pPr>
        <w:jc w:val="both"/>
      </w:pPr>
      <w:r>
        <w:t>7</w:t>
      </w:r>
      <w:r w:rsidR="002139F4" w:rsidRPr="00C955AA">
        <w:t xml:space="preserve"> </w:t>
      </w:r>
      <w:r w:rsidR="008B6842">
        <w:t>-</w:t>
      </w:r>
      <w:r w:rsidR="002139F4" w:rsidRPr="00C955AA">
        <w:t>„За“; 0 – „Против“</w:t>
      </w:r>
    </w:p>
    <w:p w:rsidR="00F0678C" w:rsidRDefault="00F0678C" w:rsidP="000E4735">
      <w:pPr>
        <w:jc w:val="both"/>
      </w:pPr>
      <w:r w:rsidRPr="00C955AA">
        <w:t xml:space="preserve">Предложението бе прието с пълно мнозинство. </w:t>
      </w:r>
    </w:p>
    <w:p w:rsidR="00221C19" w:rsidRDefault="00221C19" w:rsidP="000E4735">
      <w:pPr>
        <w:jc w:val="both"/>
      </w:pPr>
    </w:p>
    <w:p w:rsidR="007C02BA" w:rsidRPr="007C02BA" w:rsidRDefault="007C02BA" w:rsidP="007C02BA">
      <w:pPr>
        <w:shd w:val="clear" w:color="auto" w:fill="FFFFFF"/>
        <w:spacing w:after="150"/>
        <w:ind w:firstLine="708"/>
        <w:jc w:val="both"/>
        <w:rPr>
          <w:b/>
          <w:u w:val="single"/>
        </w:rPr>
      </w:pPr>
      <w:r w:rsidRPr="00C955AA">
        <w:rPr>
          <w:b/>
          <w:u w:val="single"/>
        </w:rPr>
        <w:t>По т.</w:t>
      </w:r>
      <w:r>
        <w:rPr>
          <w:b/>
          <w:u w:val="single"/>
        </w:rPr>
        <w:t>1</w:t>
      </w:r>
      <w:r w:rsidRPr="00C955AA">
        <w:rPr>
          <w:b/>
          <w:u w:val="single"/>
        </w:rPr>
        <w:t xml:space="preserve"> от Дневния ред</w:t>
      </w:r>
    </w:p>
    <w:p w:rsidR="00A33550" w:rsidRDefault="007C02BA" w:rsidP="00A33550">
      <w:pPr>
        <w:shd w:val="clear" w:color="auto" w:fill="FFFFFF"/>
        <w:spacing w:after="150"/>
        <w:jc w:val="both"/>
      </w:pPr>
      <w:r w:rsidRPr="00C955AA">
        <w:t xml:space="preserve">Г-жа Росица Тодорова </w:t>
      </w:r>
      <w:r w:rsidR="00A33550">
        <w:t>даде думата на г-жа Росица Колева , за да уведоми комисията за постъпила</w:t>
      </w:r>
      <w:r w:rsidR="00A33550" w:rsidRPr="00A33550">
        <w:t xml:space="preserve"> жалба с вх.№ 373 / 13.11.2016г.в 10,30ч. от Здравко Кирилов Костадинов, в качеството му на общински председател на ПП „ГЕРБ“ - Сливен, с която се уведомява РИК- Сливен, че в щаба на ПП“ГЕРБ“ е постъпил сигнал от техен представител в СИК </w:t>
      </w:r>
      <w:r w:rsidR="00A33550" w:rsidRPr="00A33550">
        <w:lastRenderedPageBreak/>
        <w:t xml:space="preserve">212000021, че в района на </w:t>
      </w:r>
      <w:r w:rsidR="00A33550" w:rsidRPr="00A33550">
        <w:rPr>
          <w:lang w:val="en-US"/>
        </w:rPr>
        <w:t>I</w:t>
      </w:r>
      <w:r w:rsidR="00A33550" w:rsidRPr="00A33550">
        <w:t xml:space="preserve"> ОУ „Хаджи Мина Пашов“– гр. Сливен, Атанас Георгиев Василев- представител на Инициативния комитет, представляван от Стефан Ламбов Данаилов, провежда открита агитация и насочвал гласоподавателите да гласуват за определен кандидат. Иска се да бъдат предприети необходимите мерки за спазване на Изборния кодекс. В жалбата се излагат твърдения за извършването на агитация в изборния ден в нарушение на чл.182, ал.4 от ИК в изборния ден. Това съобразно волята на законодателя е въздигнато в изрична забрана като нарушаването й е скрепено с налагането на определена санкция (</w:t>
      </w:r>
      <w:proofErr w:type="spellStart"/>
      <w:r w:rsidR="00A33550" w:rsidRPr="00A33550">
        <w:t>арг</w:t>
      </w:r>
      <w:proofErr w:type="spellEnd"/>
      <w:r w:rsidR="00A33550" w:rsidRPr="00A33550">
        <w:t xml:space="preserve">.чл.480,ал.2, </w:t>
      </w:r>
      <w:proofErr w:type="spellStart"/>
      <w:r w:rsidR="00A33550" w:rsidRPr="00A33550">
        <w:t>предл</w:t>
      </w:r>
      <w:proofErr w:type="spellEnd"/>
      <w:r w:rsidR="00A33550" w:rsidRPr="00A33550">
        <w:t>.първо от ИК). За налагането на същата обаче в Изборния кодекс са разписани точно определени действия, които трябва да бъдат извършени, както и е указано изрично кои лица могат да установяват наличието на това нарушение, респ. кой може  да наложи предвиденото за това наказание. Неспазването на разписаните правила ще доведе до незаконосъобразност на евентуално наложеното наказание. Съгласно чл.496, ал.2, т.2 от ИК актовете за установяване на нарушенията се съставят от председателя на съответния РИК за нарушения по чл.480 – в случаите, когато комисиите упражняват контрол съгласно кодекса. Правомощията на РИК са изрично разписани в чл.72, ал.1 от ИК, като в т.17 изрично е посочено, че РИК „контролира провеждането на предизборната кампания от доставчиците на медийни услуги с регионален и местен обхват“. Не е изрично разписано като задължение на РИК да се упражнява контрол върху провеждането на агитация в нарушение на Изборния кодекс от конкретно посочени физически лица, поради което и на тези лица не мога да бъдат съставени АУАН от съответния РИК. В изпълнение обаче на принципите за законосъобразно протичане на изборния процес и за установяване наличието на нарушение на същия, изразяващо се извършването на агитация в нарушение на закона, следва разгледаната жалба да бъде препратена до РП Сливен за извършване на предварителна проверка.</w:t>
      </w:r>
    </w:p>
    <w:p w:rsidR="00A33550" w:rsidRPr="00A33550" w:rsidRDefault="00A33550" w:rsidP="00E37B9D">
      <w:pPr>
        <w:shd w:val="clear" w:color="auto" w:fill="FFFFFF"/>
        <w:spacing w:after="150"/>
        <w:ind w:firstLine="708"/>
        <w:jc w:val="both"/>
      </w:pPr>
      <w:r>
        <w:t xml:space="preserve">Председателят подложи на гласуване </w:t>
      </w:r>
      <w:r w:rsidRPr="00C955AA">
        <w:t>проекта на решение и комисията прие единодушно следното решение :</w:t>
      </w:r>
    </w:p>
    <w:p w:rsidR="00A33550" w:rsidRDefault="00A33550" w:rsidP="00A33550">
      <w:pPr>
        <w:shd w:val="clear" w:color="auto" w:fill="FFFFFF"/>
        <w:spacing w:after="150"/>
        <w:jc w:val="both"/>
      </w:pPr>
      <w:r w:rsidRPr="00A33550">
        <w:rPr>
          <w:b/>
          <w:bCs/>
        </w:rPr>
        <w:t xml:space="preserve">ДА БЪДЕ </w:t>
      </w:r>
      <w:r w:rsidRPr="00A33550">
        <w:rPr>
          <w:bCs/>
        </w:rPr>
        <w:t xml:space="preserve">изпратена по компетентност </w:t>
      </w:r>
      <w:r w:rsidRPr="00A33550">
        <w:t xml:space="preserve">до РП Сливен жалба с вх.№ 373 / 13.11.2016г.в 10,30ч. от Здравко Кирилов Костадинов, в качеството му на общински председател на ПП „ГЕРБ“ </w:t>
      </w:r>
      <w:r>
        <w:t>–</w:t>
      </w:r>
      <w:r w:rsidRPr="00A33550">
        <w:t xml:space="preserve"> Сливен</w:t>
      </w:r>
      <w:r>
        <w:t>.</w:t>
      </w:r>
    </w:p>
    <w:p w:rsidR="00A33550" w:rsidRPr="00C955AA" w:rsidRDefault="00A33550" w:rsidP="00A33550">
      <w:pPr>
        <w:jc w:val="both"/>
      </w:pPr>
      <w:r w:rsidRPr="00C955AA">
        <w:t xml:space="preserve">ГЛАСУВАЛИ: </w:t>
      </w:r>
      <w:r>
        <w:t>7</w:t>
      </w:r>
      <w:r w:rsidRPr="00C955AA">
        <w:t xml:space="preserve">: Росица Василева Тодорова, Мария Асенова </w:t>
      </w:r>
      <w:proofErr w:type="spellStart"/>
      <w:r w:rsidRPr="00C955AA">
        <w:t>Чомпова</w:t>
      </w:r>
      <w:proofErr w:type="spellEnd"/>
      <w:r w:rsidRPr="00C955AA">
        <w:t xml:space="preserve">, , Фатме Фикретова Мустафова,  Валентина Спирова Георгиева, Николай Господинов Сандев, Радка Тодорова Пенева, Росица Колева </w:t>
      </w:r>
      <w:proofErr w:type="spellStart"/>
      <w:r w:rsidRPr="00C955AA">
        <w:t>Колева</w:t>
      </w:r>
      <w:proofErr w:type="spellEnd"/>
      <w:r w:rsidRPr="00C955AA">
        <w:t xml:space="preserve"> и Георги Станчев Атанасов</w:t>
      </w:r>
      <w:r>
        <w:t>.</w:t>
      </w:r>
    </w:p>
    <w:p w:rsidR="00A33550" w:rsidRPr="00A33550" w:rsidRDefault="00A33550" w:rsidP="00A33550">
      <w:pPr>
        <w:jc w:val="both"/>
      </w:pPr>
      <w:r>
        <w:t>7</w:t>
      </w:r>
      <w:r w:rsidRPr="00C955AA">
        <w:t xml:space="preserve"> </w:t>
      </w:r>
      <w:r>
        <w:t>-</w:t>
      </w:r>
      <w:r w:rsidRPr="00C955AA">
        <w:t>„За“; 0 – „Против“</w:t>
      </w:r>
    </w:p>
    <w:p w:rsidR="007C02BA" w:rsidRPr="00C955AA" w:rsidRDefault="002B4259" w:rsidP="00A33550">
      <w:pPr>
        <w:shd w:val="clear" w:color="auto" w:fill="FFFFFF"/>
        <w:spacing w:after="150"/>
        <w:jc w:val="both"/>
      </w:pPr>
      <w:r w:rsidRPr="00C955AA">
        <w:t xml:space="preserve">Решение № </w:t>
      </w:r>
      <w:r w:rsidR="00D416C3">
        <w:t>2</w:t>
      </w:r>
      <w:r w:rsidR="00A33550">
        <w:t>27</w:t>
      </w:r>
      <w:r>
        <w:t>-ПВР</w:t>
      </w:r>
      <w:r w:rsidRPr="00C955AA">
        <w:t xml:space="preserve"> от </w:t>
      </w:r>
      <w:r>
        <w:t>1</w:t>
      </w:r>
      <w:r w:rsidR="00CC09A6">
        <w:t>3</w:t>
      </w:r>
      <w:r w:rsidRPr="00C955AA">
        <w:t>.11.2016 г</w:t>
      </w:r>
    </w:p>
    <w:p w:rsidR="007C02BA" w:rsidRPr="00C955AA" w:rsidRDefault="007C02BA" w:rsidP="007C02BA">
      <w:pPr>
        <w:shd w:val="clear" w:color="auto" w:fill="FFFFFF"/>
        <w:spacing w:after="150"/>
        <w:ind w:firstLine="708"/>
        <w:jc w:val="both"/>
        <w:rPr>
          <w:b/>
          <w:u w:val="single"/>
        </w:rPr>
      </w:pPr>
      <w:r w:rsidRPr="00C955AA">
        <w:rPr>
          <w:b/>
          <w:u w:val="single"/>
        </w:rPr>
        <w:t>По т.</w:t>
      </w:r>
      <w:r>
        <w:rPr>
          <w:b/>
          <w:u w:val="single"/>
        </w:rPr>
        <w:t>2</w:t>
      </w:r>
      <w:r w:rsidRPr="00C955AA">
        <w:rPr>
          <w:b/>
          <w:u w:val="single"/>
        </w:rPr>
        <w:t xml:space="preserve"> от Дневния ред</w:t>
      </w:r>
    </w:p>
    <w:p w:rsidR="00A33550" w:rsidRPr="00A33550" w:rsidRDefault="007C02BA" w:rsidP="00A33550">
      <w:pPr>
        <w:shd w:val="clear" w:color="auto" w:fill="FFFFFF"/>
        <w:spacing w:after="150"/>
        <w:jc w:val="both"/>
        <w:rPr>
          <w:lang w:val="en-US"/>
        </w:rPr>
      </w:pPr>
      <w:r w:rsidRPr="00C955AA">
        <w:t xml:space="preserve">Г-жа Росица Тодорова даде думата </w:t>
      </w:r>
      <w:r w:rsidRPr="00170641">
        <w:t xml:space="preserve">даде думата на г-жа Мария </w:t>
      </w:r>
      <w:proofErr w:type="spellStart"/>
      <w:r w:rsidRPr="00170641">
        <w:t>Чомпова</w:t>
      </w:r>
      <w:proofErr w:type="spellEnd"/>
      <w:r w:rsidRPr="00170641">
        <w:t xml:space="preserve">, за да </w:t>
      </w:r>
      <w:r w:rsidRPr="00C955AA">
        <w:t>прочете</w:t>
      </w:r>
      <w:r>
        <w:t xml:space="preserve"> проект на решение относно</w:t>
      </w:r>
      <w:r w:rsidR="00A33550">
        <w:t>:</w:t>
      </w:r>
      <w:r w:rsidR="00A33550" w:rsidRPr="00A33550">
        <w:t xml:space="preserve"> </w:t>
      </w:r>
      <w:r w:rsidR="00A33550">
        <w:t>Ж</w:t>
      </w:r>
      <w:r w:rsidR="00A33550" w:rsidRPr="00A33550">
        <w:t>алба с вх.№ 375 / 13.11.2016г.в 11,50</w:t>
      </w:r>
      <w:r w:rsidR="00A33550">
        <w:t xml:space="preserve"> </w:t>
      </w:r>
      <w:r w:rsidR="00A33550" w:rsidRPr="00A33550">
        <w:t xml:space="preserve">ч. от Диана Димитрова Делчева- главен специалист ЦАО „Надежда“ – гр.Сливен, с която се уведомява РИК- Сливен, че на територията на </w:t>
      </w:r>
      <w:r w:rsidR="00A33550" w:rsidRPr="00A33550">
        <w:rPr>
          <w:lang w:val="en-US"/>
        </w:rPr>
        <w:t>VI</w:t>
      </w:r>
      <w:r w:rsidR="00A33550" w:rsidRPr="00A33550">
        <w:t xml:space="preserve"> ОУ „Братя  Миладинови“– гр. Сливен, в коридора пред избирателните секции бившият областен управител - г-н </w:t>
      </w:r>
      <w:proofErr w:type="spellStart"/>
      <w:r w:rsidR="00A33550" w:rsidRPr="00A33550">
        <w:t>Корнелий</w:t>
      </w:r>
      <w:proofErr w:type="spellEnd"/>
      <w:r w:rsidR="00A33550" w:rsidRPr="00A33550">
        <w:t xml:space="preserve"> Желязков отмята по списък и фотографира лицата, които с вдигане на ръка потвърждават присъствието си и намерението си да гласуват. Иска се да бъдат предприети необходимите мерки за спазване на Изборния кодекс. С оглед на така постъпилата жалба, представители на РИК- Сливен извършиха посещение на място в 12.20ч. в сградата на </w:t>
      </w:r>
      <w:r w:rsidR="00A33550" w:rsidRPr="00A33550">
        <w:rPr>
          <w:lang w:val="en-US"/>
        </w:rPr>
        <w:t>VI</w:t>
      </w:r>
      <w:r w:rsidR="00A33550" w:rsidRPr="00A33550">
        <w:t xml:space="preserve"> ОУ „Братя  Миладинови“– гр. Сливен</w:t>
      </w:r>
      <w:r w:rsidR="00A33550">
        <w:t>, при което установиха, че к</w:t>
      </w:r>
      <w:r w:rsidR="00A33550" w:rsidRPr="00A33550">
        <w:t xml:space="preserve">ъм момента на извършената проверка, не само, че не са установили присъствието на г-н </w:t>
      </w:r>
      <w:proofErr w:type="spellStart"/>
      <w:r w:rsidR="00A33550" w:rsidRPr="00A33550">
        <w:t>Корнелий</w:t>
      </w:r>
      <w:proofErr w:type="spellEnd"/>
      <w:r w:rsidR="00A33550" w:rsidRPr="00A33550">
        <w:t xml:space="preserve"> Желязков, но не са установили посоченото в жалбата отмятане по списък и фотографиране на лица, които с вдигане на ръка да потвърждават присъствието си и намерението си да гласуват. </w:t>
      </w:r>
    </w:p>
    <w:p w:rsidR="00A33550" w:rsidRDefault="00A33550" w:rsidP="00A33550">
      <w:pPr>
        <w:shd w:val="clear" w:color="auto" w:fill="FFFFFF"/>
        <w:ind w:firstLine="708"/>
        <w:jc w:val="both"/>
      </w:pPr>
      <w:r w:rsidRPr="00A33550">
        <w:lastRenderedPageBreak/>
        <w:t xml:space="preserve">Изложените в жалбата действия, извършвани от лицето </w:t>
      </w:r>
      <w:proofErr w:type="spellStart"/>
      <w:r w:rsidRPr="00A33550">
        <w:t>Корнелий</w:t>
      </w:r>
      <w:proofErr w:type="spellEnd"/>
      <w:r w:rsidRPr="00A33550">
        <w:t xml:space="preserve"> Желязков, по същество не представляват пряко нарушение на изборния процес. В Изборния кодекс не съществува разписана изрична забрана за записване на лица, респ. гласоподаватели в определен списък или фотографирането им, както и отбелязването на намерението на тези лица да гласуват. По същество обаче няма изложени твърдения за извършването на предизборна агитация по смисъла на ИК от посоченото лице. Такава не беше установена и при направената проверка. </w:t>
      </w:r>
    </w:p>
    <w:p w:rsidR="00A33550" w:rsidRPr="00A33550" w:rsidRDefault="00A33550" w:rsidP="00A33550">
      <w:pPr>
        <w:shd w:val="clear" w:color="auto" w:fill="FFFFFF"/>
        <w:spacing w:after="150"/>
        <w:ind w:firstLine="708"/>
        <w:jc w:val="both"/>
      </w:pPr>
      <w:r>
        <w:t xml:space="preserve">Председателят подложи на гласуване </w:t>
      </w:r>
      <w:r w:rsidRPr="00C955AA">
        <w:t>проекта на решение и комисията прие следното решение :</w:t>
      </w:r>
    </w:p>
    <w:p w:rsidR="00A33550" w:rsidRDefault="00A33550" w:rsidP="00A33550">
      <w:pPr>
        <w:shd w:val="clear" w:color="auto" w:fill="FFFFFF"/>
        <w:spacing w:after="150"/>
        <w:jc w:val="both"/>
      </w:pPr>
      <w:r w:rsidRPr="00A33550">
        <w:rPr>
          <w:b/>
        </w:rPr>
        <w:t>ОСТАВЯ</w:t>
      </w:r>
      <w:r w:rsidRPr="00A33550">
        <w:t xml:space="preserve"> без уважение жалба с вх.№ 375/ 13.11.2016 г. от Диана Димитрова Делчева- главен специалист ЦАО „Н</w:t>
      </w:r>
      <w:r>
        <w:t>а</w:t>
      </w:r>
      <w:r w:rsidRPr="00A33550">
        <w:t>дежда“ – гр.Сливен</w:t>
      </w:r>
    </w:p>
    <w:p w:rsidR="00A33550" w:rsidRPr="00C955AA" w:rsidRDefault="00A33550" w:rsidP="00A33550">
      <w:pPr>
        <w:jc w:val="both"/>
      </w:pPr>
      <w:r w:rsidRPr="00C955AA">
        <w:t xml:space="preserve">ГЛАСУВАЛИ: </w:t>
      </w:r>
      <w:r>
        <w:t>7</w:t>
      </w:r>
      <w:r w:rsidRPr="00C955AA">
        <w:t xml:space="preserve">: Мария Асенова </w:t>
      </w:r>
      <w:proofErr w:type="spellStart"/>
      <w:r w:rsidRPr="00C955AA">
        <w:t>Чомпова</w:t>
      </w:r>
      <w:proofErr w:type="spellEnd"/>
      <w:r w:rsidRPr="00C955AA">
        <w:t xml:space="preserve">, Фатме Фикретова Мустафова,  , Радка Тодорова Пенева, Росица Колева </w:t>
      </w:r>
      <w:proofErr w:type="spellStart"/>
      <w:r w:rsidRPr="00C955AA">
        <w:t>Колева</w:t>
      </w:r>
      <w:proofErr w:type="spellEnd"/>
      <w:r w:rsidRPr="00C955AA">
        <w:t xml:space="preserve"> и Георги Станчев Атанасов</w:t>
      </w:r>
      <w:r>
        <w:t>.</w:t>
      </w:r>
    </w:p>
    <w:p w:rsidR="00A33550" w:rsidRPr="00C955AA" w:rsidRDefault="00A33550" w:rsidP="00A33550">
      <w:pPr>
        <w:jc w:val="both"/>
      </w:pPr>
      <w:r>
        <w:t>5</w:t>
      </w:r>
      <w:r w:rsidRPr="00C955AA">
        <w:t xml:space="preserve"> </w:t>
      </w:r>
      <w:r>
        <w:t>-</w:t>
      </w:r>
      <w:r w:rsidRPr="00C955AA">
        <w:t xml:space="preserve">„За“; </w:t>
      </w:r>
      <w:r>
        <w:t>3</w:t>
      </w:r>
      <w:r w:rsidRPr="00C955AA">
        <w:t xml:space="preserve"> – „Против“</w:t>
      </w:r>
      <w:r w:rsidRPr="00A33550">
        <w:t xml:space="preserve"> </w:t>
      </w:r>
      <w:r>
        <w:t xml:space="preserve">- </w:t>
      </w:r>
      <w:r w:rsidRPr="00C955AA">
        <w:t>Росица Василева Тодорова</w:t>
      </w:r>
      <w:r>
        <w:t>,</w:t>
      </w:r>
      <w:r w:rsidRPr="00A33550">
        <w:t xml:space="preserve"> </w:t>
      </w:r>
      <w:r w:rsidRPr="00C955AA">
        <w:t>Валентина Спирова Георгиева, Николай Господинов Сандев</w:t>
      </w:r>
    </w:p>
    <w:p w:rsidR="00287F44" w:rsidRDefault="00287F44" w:rsidP="00287F44">
      <w:pPr>
        <w:jc w:val="both"/>
      </w:pPr>
      <w:r w:rsidRPr="00C955AA">
        <w:t xml:space="preserve">Предложението бе прието. </w:t>
      </w:r>
    </w:p>
    <w:p w:rsidR="002B4259" w:rsidRPr="00287F44" w:rsidRDefault="00287F44" w:rsidP="002B4259">
      <w:pPr>
        <w:shd w:val="clear" w:color="auto" w:fill="FFFFFF"/>
        <w:spacing w:after="150"/>
        <w:jc w:val="both"/>
      </w:pPr>
      <w:r w:rsidRPr="00C955AA">
        <w:t xml:space="preserve">Решение № </w:t>
      </w:r>
      <w:r>
        <w:t>2</w:t>
      </w:r>
      <w:r w:rsidR="00A33550">
        <w:t>28</w:t>
      </w:r>
      <w:r>
        <w:t>-ПВР</w:t>
      </w:r>
      <w:r w:rsidRPr="00C955AA">
        <w:t xml:space="preserve"> от </w:t>
      </w:r>
      <w:r>
        <w:t>1</w:t>
      </w:r>
      <w:r w:rsidR="00CC09A6">
        <w:t>3</w:t>
      </w:r>
      <w:r w:rsidRPr="00C955AA">
        <w:t>.11.2016 г</w:t>
      </w:r>
    </w:p>
    <w:p w:rsidR="007C02BA" w:rsidRPr="007C02BA" w:rsidRDefault="007C02BA" w:rsidP="007C02BA">
      <w:pPr>
        <w:shd w:val="clear" w:color="auto" w:fill="FFFFFF"/>
        <w:spacing w:after="150"/>
        <w:ind w:firstLine="708"/>
        <w:jc w:val="both"/>
        <w:rPr>
          <w:b/>
          <w:u w:val="single"/>
        </w:rPr>
      </w:pPr>
      <w:r w:rsidRPr="00C955AA">
        <w:rPr>
          <w:b/>
          <w:u w:val="single"/>
        </w:rPr>
        <w:t>По т.</w:t>
      </w:r>
      <w:r>
        <w:rPr>
          <w:b/>
          <w:u w:val="single"/>
        </w:rPr>
        <w:t>3</w:t>
      </w:r>
      <w:r w:rsidRPr="00C955AA">
        <w:rPr>
          <w:b/>
          <w:u w:val="single"/>
        </w:rPr>
        <w:t xml:space="preserve"> от Дневния ред</w:t>
      </w:r>
    </w:p>
    <w:p w:rsidR="00E37B9D" w:rsidRPr="00E37B9D" w:rsidRDefault="00A33550" w:rsidP="00E37B9D">
      <w:pPr>
        <w:shd w:val="clear" w:color="auto" w:fill="FFFFFF"/>
        <w:ind w:firstLine="708"/>
        <w:jc w:val="both"/>
      </w:pPr>
      <w:r w:rsidRPr="00C955AA">
        <w:t xml:space="preserve">Г-жа Росица Тодорова </w:t>
      </w:r>
      <w:r>
        <w:t>даде думата на г-жа Росица Колева, за да уведоми комисията за постъпила</w:t>
      </w:r>
      <w:r w:rsidRPr="00A33550">
        <w:t xml:space="preserve"> жалба </w:t>
      </w:r>
      <w:r w:rsidR="00E37B9D">
        <w:t xml:space="preserve">с </w:t>
      </w:r>
      <w:r w:rsidR="00E37B9D" w:rsidRPr="00E37B9D">
        <w:t xml:space="preserve">вх.№ </w:t>
      </w:r>
      <w:proofErr w:type="gramStart"/>
      <w:r w:rsidR="00E37B9D" w:rsidRPr="00E37B9D">
        <w:rPr>
          <w:lang w:val="en-US"/>
        </w:rPr>
        <w:t>3</w:t>
      </w:r>
      <w:r w:rsidR="00E37B9D" w:rsidRPr="00E37B9D">
        <w:t>76 / 13.11.2016г.</w:t>
      </w:r>
      <w:proofErr w:type="gramEnd"/>
      <w:r w:rsidR="00E37B9D" w:rsidRPr="00E37B9D">
        <w:t xml:space="preserve"> в 12.50 ч. от Атанас Костов </w:t>
      </w:r>
      <w:proofErr w:type="spellStart"/>
      <w:r w:rsidR="00E37B9D" w:rsidRPr="00E37B9D">
        <w:t>Делибалтов</w:t>
      </w:r>
      <w:proofErr w:type="spellEnd"/>
      <w:r w:rsidR="00E37B9D" w:rsidRPr="00E37B9D">
        <w:t xml:space="preserve">, в качеството му пълномощник на Инициативен комитет за издигане Румен Георгиев Радев и Илияна Малинова Йотова като независими кандидати за президент и вицепрезидент на Републиката, с която РИК –Сливен се сигнализира, че активисти на инициативния комитет са постъпили многобройни сигнали за манипулиране на изборния процес в селата Градско, Новачево и Селиминово в община Сливен, изразяващо се в осъществяването на забранена агитация в полза на ПП“ГЕРБ“ от лицата Хюсеин </w:t>
      </w:r>
      <w:proofErr w:type="spellStart"/>
      <w:r w:rsidR="00E37B9D" w:rsidRPr="00E37B9D">
        <w:t>Шекиров</w:t>
      </w:r>
      <w:proofErr w:type="spellEnd"/>
      <w:r w:rsidR="00E37B9D" w:rsidRPr="00E37B9D">
        <w:t xml:space="preserve"> – служител на „ЮДП“ в с.Градско и с.Новачево, Богомил Петков Минков – активист на ПП“ГЕРБ“, и Илиян Ненов – застъпник на ПП“ГЕРБ“ в с.Селиминово. Иска се отстраняване на посочените лица от изборните помещения и пространството в близост до тях.</w:t>
      </w:r>
      <w:r w:rsidR="00E37B9D">
        <w:t xml:space="preserve"> </w:t>
      </w:r>
      <w:r w:rsidR="00E37B9D" w:rsidRPr="00E37B9D">
        <w:t xml:space="preserve">С оглед на така постъпилия сигнал РИК- Сливен разгледа жалбата и направи следните изводи: </w:t>
      </w:r>
    </w:p>
    <w:p w:rsidR="00E37B9D" w:rsidRPr="00E37B9D" w:rsidRDefault="00E37B9D" w:rsidP="00E37B9D">
      <w:pPr>
        <w:shd w:val="clear" w:color="auto" w:fill="FFFFFF"/>
        <w:ind w:firstLine="708"/>
        <w:jc w:val="both"/>
      </w:pPr>
      <w:r w:rsidRPr="00E37B9D">
        <w:t>В жалбата се излагат твърдения за извършването на агитация в изборния ден в нарушение на чл.182, ал.4 от ИК в изборния ден. Това съобразно волята на законодателя е въздигнато в изрична забрана като нарушаването й е скрепено с налагането на определена санкция (</w:t>
      </w:r>
      <w:proofErr w:type="spellStart"/>
      <w:r w:rsidRPr="00E37B9D">
        <w:t>арг</w:t>
      </w:r>
      <w:proofErr w:type="spellEnd"/>
      <w:r w:rsidRPr="00E37B9D">
        <w:t xml:space="preserve">.чл.480,ал.2, </w:t>
      </w:r>
      <w:proofErr w:type="spellStart"/>
      <w:r w:rsidRPr="00E37B9D">
        <w:t>предл</w:t>
      </w:r>
      <w:proofErr w:type="spellEnd"/>
      <w:r w:rsidRPr="00E37B9D">
        <w:t xml:space="preserve">.първо от ИК). За налагането на същата обаче в Изборния кодекс са разписани точно определени действия, които трябва да бъдат извършени, както и е указано изрично кои лица могат да установяват наличието на това нарушение, респ. кой може  да наложи предвиденото за това наказание. Неспазването на разписаните правила ще доведе до незаконосъобразност на евентуално наложеното наказание. Съгласно чл.496, ал.2, т.2 от ИК актовете за установяване на нарушенията се съставят от председателя на съответния РИК за нарушения по чл.480 – в случаите, когато комисиите упражняват контрол съгласно кодекса. Правомощията на РИК са изрично разписани в чл.72, ал.1 от ИК, като в т.17 изрично е посочено, че РИК „контролира провеждането на предизборната кампания от доставчиците на медийни услуги с регионален и местен обхват“. Не е изрично разписано като задължение на РИК да се упражнява контрол върху провеждането на агитация в нарушение на Изборния кодекс от конкретно посочени физически лица, поради което и на тези лица не мога да бъдат съставени АУАН от съответния РИК. </w:t>
      </w:r>
    </w:p>
    <w:p w:rsidR="00E37B9D" w:rsidRDefault="00E37B9D" w:rsidP="00E37B9D">
      <w:pPr>
        <w:shd w:val="clear" w:color="auto" w:fill="FFFFFF"/>
        <w:ind w:firstLine="708"/>
        <w:jc w:val="both"/>
      </w:pPr>
      <w:r w:rsidRPr="00E37B9D">
        <w:t>В изпълнение обаче на принципите за законосъобразно протичане на изборния процес и за установяване наличието на нарушение на същия, изразяващо се извършването на агитация в нарушение на закона, следва разгледаната жалба да бъде препратена до РП Сливен за извършване на предварителна проверка.</w:t>
      </w:r>
    </w:p>
    <w:p w:rsidR="00E37B9D" w:rsidRPr="00E37B9D" w:rsidRDefault="00E37B9D" w:rsidP="00E37B9D">
      <w:pPr>
        <w:shd w:val="clear" w:color="auto" w:fill="FFFFFF"/>
        <w:spacing w:after="150"/>
        <w:ind w:firstLine="708"/>
        <w:jc w:val="both"/>
      </w:pPr>
      <w:r>
        <w:lastRenderedPageBreak/>
        <w:t xml:space="preserve">Председателят подложи на гласуване </w:t>
      </w:r>
      <w:r w:rsidRPr="00C955AA">
        <w:t>проекта на решение и комисията прие единодушно следното решение :</w:t>
      </w:r>
    </w:p>
    <w:p w:rsidR="00E37B9D" w:rsidRPr="00E37B9D" w:rsidRDefault="00E37B9D" w:rsidP="00E37B9D">
      <w:pPr>
        <w:shd w:val="clear" w:color="auto" w:fill="FFFFFF"/>
        <w:spacing w:after="150"/>
        <w:jc w:val="both"/>
      </w:pPr>
      <w:r w:rsidRPr="00E37B9D">
        <w:rPr>
          <w:b/>
          <w:bCs/>
        </w:rPr>
        <w:t xml:space="preserve">ДА БЪДЕ </w:t>
      </w:r>
      <w:r w:rsidRPr="00E37B9D">
        <w:rPr>
          <w:bCs/>
        </w:rPr>
        <w:t xml:space="preserve">изпратена по компетентност </w:t>
      </w:r>
      <w:r w:rsidRPr="00E37B9D">
        <w:t xml:space="preserve">до РП Сливен жалба с вх.№ </w:t>
      </w:r>
      <w:proofErr w:type="gramStart"/>
      <w:r w:rsidRPr="00E37B9D">
        <w:rPr>
          <w:lang w:val="en-US"/>
        </w:rPr>
        <w:t>3</w:t>
      </w:r>
      <w:r w:rsidRPr="00E37B9D">
        <w:t>76 / 13.11.2016г.</w:t>
      </w:r>
      <w:proofErr w:type="gramEnd"/>
      <w:r w:rsidRPr="00E37B9D">
        <w:t xml:space="preserve"> в 12.50 ч. от Атанас Костов </w:t>
      </w:r>
      <w:proofErr w:type="spellStart"/>
      <w:r w:rsidRPr="00E37B9D">
        <w:t>Делибалтов</w:t>
      </w:r>
      <w:proofErr w:type="spellEnd"/>
      <w:r w:rsidRPr="00E37B9D">
        <w:t>, в качеството му пълномощник на Инициативен комитет за издигане Румен Георгиев Радев и Илияна Малинова Йотова като независими кандидати за президент и вицепрезидент на Републиката за извършване на предварителна проверка</w:t>
      </w:r>
      <w:r w:rsidRPr="00E37B9D">
        <w:rPr>
          <w:bCs/>
        </w:rPr>
        <w:t xml:space="preserve">.  </w:t>
      </w:r>
    </w:p>
    <w:p w:rsidR="00E37B9D" w:rsidRPr="00C955AA" w:rsidRDefault="00E37B9D" w:rsidP="00E37B9D">
      <w:pPr>
        <w:jc w:val="both"/>
      </w:pPr>
      <w:r w:rsidRPr="00C955AA">
        <w:t xml:space="preserve">ГЛАСУВАЛИ: </w:t>
      </w:r>
      <w:r>
        <w:t>7</w:t>
      </w:r>
      <w:r w:rsidRPr="00C955AA">
        <w:t xml:space="preserve">: Росица Василева Тодорова, Мария Асенова </w:t>
      </w:r>
      <w:proofErr w:type="spellStart"/>
      <w:r w:rsidRPr="00C955AA">
        <w:t>Чомпова</w:t>
      </w:r>
      <w:proofErr w:type="spellEnd"/>
      <w:r w:rsidRPr="00C955AA">
        <w:t xml:space="preserve">, , Фатме Фикретова Мустафова,  Валентина Спирова Георгиева, Николай Господинов Сандев, Радка Тодорова Пенева, Росица Колева </w:t>
      </w:r>
      <w:proofErr w:type="spellStart"/>
      <w:r w:rsidRPr="00C955AA">
        <w:t>Колева</w:t>
      </w:r>
      <w:proofErr w:type="spellEnd"/>
      <w:r w:rsidRPr="00C955AA">
        <w:t xml:space="preserve"> и Георги Станчев Атанасов</w:t>
      </w:r>
      <w:r>
        <w:t>.</w:t>
      </w:r>
    </w:p>
    <w:p w:rsidR="00E37B9D" w:rsidRPr="00A33550" w:rsidRDefault="00E37B9D" w:rsidP="00E37B9D">
      <w:pPr>
        <w:jc w:val="both"/>
      </w:pPr>
      <w:r>
        <w:t>7</w:t>
      </w:r>
      <w:r w:rsidRPr="00C955AA">
        <w:t xml:space="preserve"> </w:t>
      </w:r>
      <w:r>
        <w:t>-</w:t>
      </w:r>
      <w:r w:rsidRPr="00C955AA">
        <w:t>„За“; 0 – „Против“</w:t>
      </w:r>
    </w:p>
    <w:p w:rsidR="00A33550" w:rsidRDefault="00E37B9D" w:rsidP="00506191">
      <w:pPr>
        <w:shd w:val="clear" w:color="auto" w:fill="FFFFFF"/>
        <w:spacing w:after="150"/>
        <w:jc w:val="both"/>
      </w:pPr>
      <w:r w:rsidRPr="00C955AA">
        <w:t xml:space="preserve">Решение № </w:t>
      </w:r>
      <w:r>
        <w:t>229-ПВР</w:t>
      </w:r>
      <w:r w:rsidRPr="00C955AA">
        <w:t xml:space="preserve"> от </w:t>
      </w:r>
      <w:r>
        <w:t>13</w:t>
      </w:r>
      <w:r w:rsidRPr="00C955AA">
        <w:t>.11.2016 г</w:t>
      </w:r>
    </w:p>
    <w:p w:rsidR="003F7C4B" w:rsidRDefault="003F7C4B" w:rsidP="0047573E">
      <w:pPr>
        <w:autoSpaceDE w:val="0"/>
        <w:autoSpaceDN w:val="0"/>
        <w:adjustRightInd w:val="0"/>
        <w:jc w:val="both"/>
        <w:rPr>
          <w:b/>
          <w:u w:val="single"/>
        </w:rPr>
      </w:pPr>
    </w:p>
    <w:p w:rsidR="00F0678C" w:rsidRPr="00C955AA" w:rsidRDefault="00F0678C" w:rsidP="00F0678C">
      <w:pPr>
        <w:shd w:val="clear" w:color="auto" w:fill="FFFFFF"/>
        <w:spacing w:after="150"/>
        <w:jc w:val="both"/>
      </w:pPr>
      <w:r w:rsidRPr="00C955AA">
        <w:t xml:space="preserve">Други въпроси не бяха поставени и поради изчерпване на дневният ред заседанието бе закрито в </w:t>
      </w:r>
      <w:r w:rsidR="00E37B9D">
        <w:t>15</w:t>
      </w:r>
      <w:r w:rsidRPr="00C955AA">
        <w:t>.</w:t>
      </w:r>
      <w:r w:rsidR="004E5EB6">
        <w:t>10</w:t>
      </w:r>
      <w:r w:rsidRPr="00C955AA">
        <w:t xml:space="preserve"> ч.</w:t>
      </w:r>
    </w:p>
    <w:p w:rsidR="00F0678C" w:rsidRPr="00C955AA" w:rsidRDefault="00F0678C" w:rsidP="00F0678C">
      <w:pPr>
        <w:autoSpaceDE w:val="0"/>
        <w:autoSpaceDN w:val="0"/>
        <w:adjustRightInd w:val="0"/>
        <w:ind w:hanging="426"/>
        <w:jc w:val="both"/>
      </w:pPr>
    </w:p>
    <w:p w:rsidR="00A470E2" w:rsidRPr="00C955AA" w:rsidRDefault="00A470E2" w:rsidP="00F0678C">
      <w:pPr>
        <w:autoSpaceDE w:val="0"/>
        <w:autoSpaceDN w:val="0"/>
        <w:adjustRightInd w:val="0"/>
        <w:ind w:hanging="426"/>
        <w:jc w:val="both"/>
      </w:pPr>
    </w:p>
    <w:p w:rsidR="00F0678C" w:rsidRPr="00C955AA" w:rsidRDefault="00F0678C" w:rsidP="00F0678C">
      <w:pPr>
        <w:autoSpaceDE w:val="0"/>
        <w:autoSpaceDN w:val="0"/>
        <w:adjustRightInd w:val="0"/>
        <w:ind w:hanging="426"/>
        <w:jc w:val="both"/>
      </w:pPr>
    </w:p>
    <w:p w:rsidR="00F0678C" w:rsidRPr="00C955AA" w:rsidRDefault="00F0678C" w:rsidP="00F0678C">
      <w:pPr>
        <w:autoSpaceDE w:val="0"/>
        <w:autoSpaceDN w:val="0"/>
        <w:adjustRightInd w:val="0"/>
        <w:rPr>
          <w:lang w:val="en-US"/>
        </w:rPr>
      </w:pPr>
      <w:r w:rsidRPr="00C955AA">
        <w:t xml:space="preserve">ПРЕДСЕДАТЕЛ: </w:t>
      </w:r>
      <w:r w:rsidRPr="00C955AA">
        <w:rPr>
          <w:lang w:val="en-US"/>
        </w:rPr>
        <w:tab/>
      </w:r>
      <w:r w:rsidRPr="00C955AA">
        <w:rPr>
          <w:lang w:val="en-US"/>
        </w:rPr>
        <w:tab/>
      </w:r>
      <w:r w:rsidRPr="00C955AA">
        <w:rPr>
          <w:lang w:val="en-US"/>
        </w:rPr>
        <w:tab/>
      </w:r>
      <w:r w:rsidRPr="00C955AA">
        <w:rPr>
          <w:lang w:val="en-US"/>
        </w:rPr>
        <w:tab/>
      </w:r>
      <w:r w:rsidRPr="00C955AA">
        <w:rPr>
          <w:lang w:val="en-US"/>
        </w:rPr>
        <w:tab/>
      </w:r>
      <w:r w:rsidRPr="00C955AA">
        <w:rPr>
          <w:lang w:val="en-US"/>
        </w:rPr>
        <w:tab/>
      </w:r>
      <w:r w:rsidRPr="00C955AA">
        <w:t>СЕКРЕТАР:</w:t>
      </w:r>
    </w:p>
    <w:p w:rsidR="00F0678C" w:rsidRPr="00C955AA" w:rsidRDefault="00F0678C" w:rsidP="00F0678C">
      <w:pPr>
        <w:ind w:hanging="426"/>
        <w:rPr>
          <w:lang w:val="en-US"/>
        </w:rPr>
      </w:pPr>
      <w:r w:rsidRPr="00C955AA">
        <w:t xml:space="preserve">                        /Росица Тодорова/</w:t>
      </w:r>
      <w:r w:rsidRPr="00C955AA">
        <w:rPr>
          <w:lang w:val="en-US"/>
        </w:rPr>
        <w:t xml:space="preserve">    </w:t>
      </w:r>
      <w:r w:rsidRPr="00C955AA">
        <w:rPr>
          <w:lang w:val="en-US"/>
        </w:rPr>
        <w:tab/>
      </w:r>
      <w:r w:rsidRPr="00C955AA">
        <w:rPr>
          <w:lang w:val="en-US"/>
        </w:rPr>
        <w:tab/>
      </w:r>
      <w:r w:rsidRPr="00C955AA">
        <w:rPr>
          <w:lang w:val="en-US"/>
        </w:rPr>
        <w:tab/>
      </w:r>
      <w:r w:rsidRPr="00C955AA">
        <w:rPr>
          <w:lang w:val="en-US"/>
        </w:rPr>
        <w:tab/>
      </w:r>
      <w:r w:rsidRPr="00C955AA">
        <w:rPr>
          <w:lang w:val="en-US"/>
        </w:rPr>
        <w:tab/>
      </w:r>
      <w:r w:rsidRPr="00C955AA">
        <w:t>/Фатме Мустафова/</w:t>
      </w:r>
    </w:p>
    <w:p w:rsidR="00F0678C" w:rsidRPr="00C955AA" w:rsidRDefault="00F0678C" w:rsidP="00F0678C">
      <w:pPr>
        <w:ind w:hanging="426"/>
        <w:rPr>
          <w:lang w:val="en-US"/>
        </w:rPr>
      </w:pPr>
      <w:r w:rsidRPr="00C955AA">
        <w:rPr>
          <w:lang w:val="en-US"/>
        </w:rPr>
        <w:t xml:space="preserve">                                                                                                                                                                                                   </w:t>
      </w:r>
    </w:p>
    <w:p w:rsidR="00F44B4A" w:rsidRPr="00C955AA" w:rsidRDefault="00F0678C" w:rsidP="00F0678C">
      <w:r w:rsidRPr="00C955AA">
        <w:t xml:space="preserve">             </w:t>
      </w:r>
      <w:r w:rsidRPr="00C955AA">
        <w:rPr>
          <w:lang w:val="en-US"/>
        </w:rPr>
        <w:t xml:space="preserve">                                                                                                                                     </w:t>
      </w:r>
    </w:p>
    <w:sectPr w:rsidR="00F44B4A" w:rsidRPr="00C955AA" w:rsidSect="00241E72">
      <w:headerReference w:type="even" r:id="rId9"/>
      <w:headerReference w:type="default" r:id="rId10"/>
      <w:footerReference w:type="even" r:id="rId11"/>
      <w:footerReference w:type="default" r:id="rId12"/>
      <w:headerReference w:type="first" r:id="rId13"/>
      <w:footerReference w:type="first" r:id="rId14"/>
      <w:pgSz w:w="11906" w:h="16838"/>
      <w:pgMar w:top="993"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94" w:rsidRDefault="00561D94" w:rsidP="00E902E7">
      <w:r>
        <w:separator/>
      </w:r>
    </w:p>
  </w:endnote>
  <w:endnote w:type="continuationSeparator" w:id="0">
    <w:p w:rsidR="00561D94" w:rsidRDefault="00561D94" w:rsidP="00E9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93680"/>
      <w:docPartObj>
        <w:docPartGallery w:val="Page Numbers (Bottom of Page)"/>
        <w:docPartUnique/>
      </w:docPartObj>
    </w:sdtPr>
    <w:sdtEndPr/>
    <w:sdtContent>
      <w:p w:rsidR="00E902E7" w:rsidRDefault="00E902E7">
        <w:pPr>
          <w:pStyle w:val="ab"/>
          <w:jc w:val="right"/>
        </w:pPr>
        <w:r>
          <w:fldChar w:fldCharType="begin"/>
        </w:r>
        <w:r>
          <w:instrText>PAGE   \* MERGEFORMAT</w:instrText>
        </w:r>
        <w:r>
          <w:fldChar w:fldCharType="separate"/>
        </w:r>
        <w:r w:rsidR="00D3182F">
          <w:rPr>
            <w:noProof/>
          </w:rPr>
          <w:t>1</w:t>
        </w:r>
        <w:r>
          <w:fldChar w:fldCharType="end"/>
        </w:r>
      </w:p>
    </w:sdtContent>
  </w:sdt>
  <w:p w:rsidR="00E902E7" w:rsidRDefault="00E902E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94" w:rsidRDefault="00561D94" w:rsidP="00E902E7">
      <w:r>
        <w:separator/>
      </w:r>
    </w:p>
  </w:footnote>
  <w:footnote w:type="continuationSeparator" w:id="0">
    <w:p w:rsidR="00561D94" w:rsidRDefault="00561D94" w:rsidP="00E9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7" w:rsidRDefault="00E902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D99"/>
    <w:multiLevelType w:val="hybridMultilevel"/>
    <w:tmpl w:val="FF889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B9446A"/>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B14FBD"/>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3E72C3"/>
    <w:multiLevelType w:val="multilevel"/>
    <w:tmpl w:val="C314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B377E"/>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3B1DDA"/>
    <w:multiLevelType w:val="hybridMultilevel"/>
    <w:tmpl w:val="CF6E40CC"/>
    <w:lvl w:ilvl="0" w:tplc="5F607D24">
      <w:start w:val="1"/>
      <w:numFmt w:val="decimal"/>
      <w:lvlText w:val="%1."/>
      <w:lvlJc w:val="left"/>
      <w:pPr>
        <w:ind w:left="1005" w:hanging="64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1069EC"/>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6A443BC"/>
    <w:multiLevelType w:val="hybridMultilevel"/>
    <w:tmpl w:val="2DD48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A310776"/>
    <w:multiLevelType w:val="hybridMultilevel"/>
    <w:tmpl w:val="2C2E6F7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DD4989"/>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B93A8B"/>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974FA5"/>
    <w:multiLevelType w:val="multilevel"/>
    <w:tmpl w:val="BCD60EA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A857FE"/>
    <w:multiLevelType w:val="hybridMultilevel"/>
    <w:tmpl w:val="42D43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4016B0A"/>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FB6BFE"/>
    <w:multiLevelType w:val="hybridMultilevel"/>
    <w:tmpl w:val="48624D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A20712"/>
    <w:multiLevelType w:val="hybridMultilevel"/>
    <w:tmpl w:val="B12ED324"/>
    <w:lvl w:ilvl="0" w:tplc="BFB046EA">
      <w:start w:val="1"/>
      <w:numFmt w:val="decimal"/>
      <w:lvlText w:val="%1."/>
      <w:lvlJc w:val="left"/>
      <w:pPr>
        <w:ind w:left="630" w:hanging="63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2CB96A72"/>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DD57AA1"/>
    <w:multiLevelType w:val="hybridMultilevel"/>
    <w:tmpl w:val="86AACC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2F75E37"/>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B36FE0"/>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900046E"/>
    <w:multiLevelType w:val="hybridMultilevel"/>
    <w:tmpl w:val="CB8C68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95657EE"/>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A0636FA"/>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ACA2A59"/>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DE413DF"/>
    <w:multiLevelType w:val="hybridMultilevel"/>
    <w:tmpl w:val="ACD0133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nsid w:val="3E4F2CFD"/>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10D511F"/>
    <w:multiLevelType w:val="hybridMultilevel"/>
    <w:tmpl w:val="86AACC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50F1260"/>
    <w:multiLevelType w:val="hybridMultilevel"/>
    <w:tmpl w:val="DE3C47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71A0238"/>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7746A40"/>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C3A1A3D"/>
    <w:multiLevelType w:val="hybridMultilevel"/>
    <w:tmpl w:val="B5784EF8"/>
    <w:lvl w:ilvl="0" w:tplc="49EC7ABE">
      <w:start w:val="1"/>
      <w:numFmt w:val="decimal"/>
      <w:lvlText w:val="%1."/>
      <w:lvlJc w:val="left"/>
      <w:pPr>
        <w:ind w:left="1440" w:hanging="360"/>
      </w:pPr>
      <w:rPr>
        <w:color w:val="auto"/>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1">
    <w:nsid w:val="4C5F28B0"/>
    <w:multiLevelType w:val="multilevel"/>
    <w:tmpl w:val="BCD60EA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CA80E0A"/>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FB06278"/>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09950FE"/>
    <w:multiLevelType w:val="hybridMultilevel"/>
    <w:tmpl w:val="70A4C8AC"/>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5">
    <w:nsid w:val="55317EC7"/>
    <w:multiLevelType w:val="hybridMultilevel"/>
    <w:tmpl w:val="94505CC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6">
    <w:nsid w:val="55D10157"/>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C8B1CF4"/>
    <w:multiLevelType w:val="hybridMultilevel"/>
    <w:tmpl w:val="0674CC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1570B33"/>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9774C38"/>
    <w:multiLevelType w:val="hybridMultilevel"/>
    <w:tmpl w:val="F6EE9A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D15D8B"/>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3427EC1"/>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5A91389"/>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B7208E3"/>
    <w:multiLevelType w:val="hybridMultilevel"/>
    <w:tmpl w:val="7F206D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DA32EF8"/>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E3F7EEA"/>
    <w:multiLevelType w:val="hybridMultilevel"/>
    <w:tmpl w:val="43BE4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8"/>
  </w:num>
  <w:num w:numId="6">
    <w:abstractNumId w:val="39"/>
  </w:num>
  <w:num w:numId="7">
    <w:abstractNumId w:val="11"/>
  </w:num>
  <w:num w:numId="8">
    <w:abstractNumId w:val="31"/>
  </w:num>
  <w:num w:numId="9">
    <w:abstractNumId w:val="15"/>
  </w:num>
  <w:num w:numId="10">
    <w:abstractNumId w:val="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12"/>
  </w:num>
  <w:num w:numId="15">
    <w:abstractNumId w:val="4"/>
  </w:num>
  <w:num w:numId="16">
    <w:abstractNumId w:val="24"/>
  </w:num>
  <w:num w:numId="17">
    <w:abstractNumId w:val="33"/>
  </w:num>
  <w:num w:numId="18">
    <w:abstractNumId w:val="19"/>
  </w:num>
  <w:num w:numId="19">
    <w:abstractNumId w:val="28"/>
  </w:num>
  <w:num w:numId="20">
    <w:abstractNumId w:val="32"/>
  </w:num>
  <w:num w:numId="21">
    <w:abstractNumId w:val="29"/>
  </w:num>
  <w:num w:numId="22">
    <w:abstractNumId w:val="27"/>
  </w:num>
  <w:num w:numId="23">
    <w:abstractNumId w:val="23"/>
  </w:num>
  <w:num w:numId="24">
    <w:abstractNumId w:val="3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2"/>
  </w:num>
  <w:num w:numId="28">
    <w:abstractNumId w:val="0"/>
  </w:num>
  <w:num w:numId="29">
    <w:abstractNumId w:val="2"/>
  </w:num>
  <w:num w:numId="30">
    <w:abstractNumId w:val="9"/>
  </w:num>
  <w:num w:numId="31">
    <w:abstractNumId w:val="45"/>
  </w:num>
  <w:num w:numId="32">
    <w:abstractNumId w:val="16"/>
  </w:num>
  <w:num w:numId="33">
    <w:abstractNumId w:val="44"/>
  </w:num>
  <w:num w:numId="34">
    <w:abstractNumId w:val="38"/>
  </w:num>
  <w:num w:numId="35">
    <w:abstractNumId w:val="40"/>
  </w:num>
  <w:num w:numId="36">
    <w:abstractNumId w:val="17"/>
  </w:num>
  <w:num w:numId="37">
    <w:abstractNumId w:val="22"/>
  </w:num>
  <w:num w:numId="38">
    <w:abstractNumId w:val="18"/>
  </w:num>
  <w:num w:numId="39">
    <w:abstractNumId w:val="14"/>
  </w:num>
  <w:num w:numId="40">
    <w:abstractNumId w:val="26"/>
  </w:num>
  <w:num w:numId="41">
    <w:abstractNumId w:val="1"/>
  </w:num>
  <w:num w:numId="42">
    <w:abstractNumId w:val="13"/>
  </w:num>
  <w:num w:numId="43">
    <w:abstractNumId w:val="1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6"/>
  </w:num>
  <w:num w:numId="47">
    <w:abstractNumId w:val="4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79"/>
    <w:rsid w:val="00006011"/>
    <w:rsid w:val="00012C31"/>
    <w:rsid w:val="00014FE3"/>
    <w:rsid w:val="000336A3"/>
    <w:rsid w:val="00046800"/>
    <w:rsid w:val="00047927"/>
    <w:rsid w:val="000512F5"/>
    <w:rsid w:val="00060276"/>
    <w:rsid w:val="00077450"/>
    <w:rsid w:val="000A2C0A"/>
    <w:rsid w:val="000A4EB6"/>
    <w:rsid w:val="000B18CB"/>
    <w:rsid w:val="000B19FC"/>
    <w:rsid w:val="000B38B0"/>
    <w:rsid w:val="000B7341"/>
    <w:rsid w:val="000C627D"/>
    <w:rsid w:val="000E0E8C"/>
    <w:rsid w:val="000E2BC8"/>
    <w:rsid w:val="000E4735"/>
    <w:rsid w:val="000E54C7"/>
    <w:rsid w:val="000E56B8"/>
    <w:rsid w:val="000F0D88"/>
    <w:rsid w:val="000F134B"/>
    <w:rsid w:val="00133933"/>
    <w:rsid w:val="001440AB"/>
    <w:rsid w:val="00151CF8"/>
    <w:rsid w:val="00155749"/>
    <w:rsid w:val="00163448"/>
    <w:rsid w:val="00170641"/>
    <w:rsid w:val="00173FB5"/>
    <w:rsid w:val="00192311"/>
    <w:rsid w:val="001A3E7D"/>
    <w:rsid w:val="001C2A88"/>
    <w:rsid w:val="001C6FCD"/>
    <w:rsid w:val="001D1014"/>
    <w:rsid w:val="001D152F"/>
    <w:rsid w:val="001E324E"/>
    <w:rsid w:val="001E348C"/>
    <w:rsid w:val="001E70A2"/>
    <w:rsid w:val="001E7D7D"/>
    <w:rsid w:val="001F2FAF"/>
    <w:rsid w:val="001F4033"/>
    <w:rsid w:val="00202A85"/>
    <w:rsid w:val="002139F4"/>
    <w:rsid w:val="00221C19"/>
    <w:rsid w:val="002240D2"/>
    <w:rsid w:val="00233B32"/>
    <w:rsid w:val="0024056C"/>
    <w:rsid w:val="00241E72"/>
    <w:rsid w:val="00254C02"/>
    <w:rsid w:val="00283081"/>
    <w:rsid w:val="00287F44"/>
    <w:rsid w:val="002A0EE9"/>
    <w:rsid w:val="002B4259"/>
    <w:rsid w:val="002B7D5B"/>
    <w:rsid w:val="003165A3"/>
    <w:rsid w:val="00335BB6"/>
    <w:rsid w:val="00356CA8"/>
    <w:rsid w:val="003576B8"/>
    <w:rsid w:val="003620AE"/>
    <w:rsid w:val="00393955"/>
    <w:rsid w:val="003A3E9B"/>
    <w:rsid w:val="003B07D5"/>
    <w:rsid w:val="003B0B8C"/>
    <w:rsid w:val="003C6B3B"/>
    <w:rsid w:val="003D4493"/>
    <w:rsid w:val="003F7C4B"/>
    <w:rsid w:val="00407B77"/>
    <w:rsid w:val="00421A97"/>
    <w:rsid w:val="00435F5B"/>
    <w:rsid w:val="00447E1F"/>
    <w:rsid w:val="00456999"/>
    <w:rsid w:val="0047573E"/>
    <w:rsid w:val="0048694D"/>
    <w:rsid w:val="004877BB"/>
    <w:rsid w:val="004A11BA"/>
    <w:rsid w:val="004A2503"/>
    <w:rsid w:val="004B660D"/>
    <w:rsid w:val="004E3732"/>
    <w:rsid w:val="004E5EB6"/>
    <w:rsid w:val="004F343E"/>
    <w:rsid w:val="005002FE"/>
    <w:rsid w:val="00506191"/>
    <w:rsid w:val="00517FB6"/>
    <w:rsid w:val="0054112D"/>
    <w:rsid w:val="00561D94"/>
    <w:rsid w:val="005970BB"/>
    <w:rsid w:val="005C228C"/>
    <w:rsid w:val="006435C1"/>
    <w:rsid w:val="006854CC"/>
    <w:rsid w:val="00686B48"/>
    <w:rsid w:val="00690034"/>
    <w:rsid w:val="006B2FA1"/>
    <w:rsid w:val="006D5922"/>
    <w:rsid w:val="006E1C26"/>
    <w:rsid w:val="00702FBB"/>
    <w:rsid w:val="00707ED6"/>
    <w:rsid w:val="00767899"/>
    <w:rsid w:val="00781309"/>
    <w:rsid w:val="007819B0"/>
    <w:rsid w:val="00781AF9"/>
    <w:rsid w:val="00782549"/>
    <w:rsid w:val="00791E18"/>
    <w:rsid w:val="007945C2"/>
    <w:rsid w:val="007A0EDF"/>
    <w:rsid w:val="007B5EFF"/>
    <w:rsid w:val="007C02BA"/>
    <w:rsid w:val="007C2EAB"/>
    <w:rsid w:val="007D5004"/>
    <w:rsid w:val="00817C0E"/>
    <w:rsid w:val="00844B3F"/>
    <w:rsid w:val="00856908"/>
    <w:rsid w:val="008662BB"/>
    <w:rsid w:val="00871338"/>
    <w:rsid w:val="0088100F"/>
    <w:rsid w:val="00883C8D"/>
    <w:rsid w:val="008B6842"/>
    <w:rsid w:val="008D698A"/>
    <w:rsid w:val="008E250D"/>
    <w:rsid w:val="008E2FA9"/>
    <w:rsid w:val="00903275"/>
    <w:rsid w:val="00916747"/>
    <w:rsid w:val="00927A5A"/>
    <w:rsid w:val="00945D13"/>
    <w:rsid w:val="009C34C6"/>
    <w:rsid w:val="009D37BF"/>
    <w:rsid w:val="00A11C04"/>
    <w:rsid w:val="00A33550"/>
    <w:rsid w:val="00A42FD8"/>
    <w:rsid w:val="00A470E2"/>
    <w:rsid w:val="00A5038A"/>
    <w:rsid w:val="00A54A9D"/>
    <w:rsid w:val="00A628E3"/>
    <w:rsid w:val="00A823A0"/>
    <w:rsid w:val="00A83158"/>
    <w:rsid w:val="00A9489F"/>
    <w:rsid w:val="00A95339"/>
    <w:rsid w:val="00A95EF4"/>
    <w:rsid w:val="00AA651B"/>
    <w:rsid w:val="00AE5A7B"/>
    <w:rsid w:val="00AF20A2"/>
    <w:rsid w:val="00AF24D2"/>
    <w:rsid w:val="00B017D9"/>
    <w:rsid w:val="00B022B2"/>
    <w:rsid w:val="00B05A44"/>
    <w:rsid w:val="00B06679"/>
    <w:rsid w:val="00B14C7E"/>
    <w:rsid w:val="00B201DA"/>
    <w:rsid w:val="00B340CB"/>
    <w:rsid w:val="00B36596"/>
    <w:rsid w:val="00B4546A"/>
    <w:rsid w:val="00B51556"/>
    <w:rsid w:val="00B722F1"/>
    <w:rsid w:val="00B85D9F"/>
    <w:rsid w:val="00B946AD"/>
    <w:rsid w:val="00BB2B9A"/>
    <w:rsid w:val="00BB40A4"/>
    <w:rsid w:val="00BC0933"/>
    <w:rsid w:val="00BD1634"/>
    <w:rsid w:val="00C01E54"/>
    <w:rsid w:val="00C459BD"/>
    <w:rsid w:val="00C54C47"/>
    <w:rsid w:val="00C56735"/>
    <w:rsid w:val="00C5688E"/>
    <w:rsid w:val="00C64FAF"/>
    <w:rsid w:val="00C955AA"/>
    <w:rsid w:val="00C95C3D"/>
    <w:rsid w:val="00CC09A6"/>
    <w:rsid w:val="00CC5786"/>
    <w:rsid w:val="00CD6DE2"/>
    <w:rsid w:val="00CF3316"/>
    <w:rsid w:val="00D049AA"/>
    <w:rsid w:val="00D268D0"/>
    <w:rsid w:val="00D3182F"/>
    <w:rsid w:val="00D416C3"/>
    <w:rsid w:val="00D574CC"/>
    <w:rsid w:val="00D628E0"/>
    <w:rsid w:val="00D679B2"/>
    <w:rsid w:val="00D961F9"/>
    <w:rsid w:val="00DA0DE0"/>
    <w:rsid w:val="00DA72CE"/>
    <w:rsid w:val="00DB4945"/>
    <w:rsid w:val="00DB52D7"/>
    <w:rsid w:val="00DC36FD"/>
    <w:rsid w:val="00E008AB"/>
    <w:rsid w:val="00E30226"/>
    <w:rsid w:val="00E37B9D"/>
    <w:rsid w:val="00E902E7"/>
    <w:rsid w:val="00E907E1"/>
    <w:rsid w:val="00EC4D80"/>
    <w:rsid w:val="00ED57C0"/>
    <w:rsid w:val="00EE19B6"/>
    <w:rsid w:val="00F0678C"/>
    <w:rsid w:val="00F15566"/>
    <w:rsid w:val="00F25BA7"/>
    <w:rsid w:val="00F325CD"/>
    <w:rsid w:val="00F44B4A"/>
    <w:rsid w:val="00F47C79"/>
    <w:rsid w:val="00F50E93"/>
    <w:rsid w:val="00F53791"/>
    <w:rsid w:val="00F56A7E"/>
    <w:rsid w:val="00F57D5D"/>
    <w:rsid w:val="00F66CF2"/>
    <w:rsid w:val="00F748F5"/>
    <w:rsid w:val="00F92CB8"/>
    <w:rsid w:val="00F94B1F"/>
    <w:rsid w:val="00F97A44"/>
    <w:rsid w:val="00FB2D84"/>
    <w:rsid w:val="00FC351A"/>
    <w:rsid w:val="00FE37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C"/>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78C"/>
    <w:pPr>
      <w:spacing w:before="100" w:beforeAutospacing="1" w:after="100" w:afterAutospacing="1"/>
    </w:pPr>
  </w:style>
  <w:style w:type="paragraph" w:styleId="a4">
    <w:name w:val="No Spacing"/>
    <w:uiPriority w:val="1"/>
    <w:qFormat/>
    <w:rsid w:val="00F0678C"/>
    <w:pPr>
      <w:spacing w:after="0" w:line="240" w:lineRule="auto"/>
    </w:pPr>
    <w:rPr>
      <w:rFonts w:eastAsia="Times New Roman" w:cs="Times New Roman"/>
      <w:szCs w:val="24"/>
      <w:lang w:eastAsia="bg-BG"/>
    </w:rPr>
  </w:style>
  <w:style w:type="paragraph" w:styleId="a5">
    <w:name w:val="List Paragraph"/>
    <w:basedOn w:val="a"/>
    <w:uiPriority w:val="34"/>
    <w:qFormat/>
    <w:rsid w:val="00F0678C"/>
    <w:pPr>
      <w:ind w:left="720"/>
      <w:contextualSpacing/>
    </w:pPr>
  </w:style>
  <w:style w:type="table" w:styleId="a6">
    <w:name w:val="Table Grid"/>
    <w:basedOn w:val="a1"/>
    <w:uiPriority w:val="59"/>
    <w:rsid w:val="00F06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151CF8"/>
    <w:rPr>
      <w:b/>
      <w:bCs/>
    </w:rPr>
  </w:style>
  <w:style w:type="character" w:styleId="a8">
    <w:name w:val="Hyperlink"/>
    <w:basedOn w:val="a0"/>
    <w:uiPriority w:val="99"/>
    <w:semiHidden/>
    <w:unhideWhenUsed/>
    <w:rsid w:val="00356CA8"/>
    <w:rPr>
      <w:color w:val="0000FF"/>
      <w:u w:val="single"/>
    </w:rPr>
  </w:style>
  <w:style w:type="paragraph" w:styleId="a9">
    <w:name w:val="header"/>
    <w:basedOn w:val="a"/>
    <w:link w:val="aa"/>
    <w:uiPriority w:val="99"/>
    <w:unhideWhenUsed/>
    <w:rsid w:val="00E902E7"/>
    <w:pPr>
      <w:tabs>
        <w:tab w:val="center" w:pos="4536"/>
        <w:tab w:val="right" w:pos="9072"/>
      </w:tabs>
    </w:pPr>
  </w:style>
  <w:style w:type="character" w:customStyle="1" w:styleId="aa">
    <w:name w:val="Горен колонтитул Знак"/>
    <w:basedOn w:val="a0"/>
    <w:link w:val="a9"/>
    <w:uiPriority w:val="99"/>
    <w:rsid w:val="00E902E7"/>
    <w:rPr>
      <w:rFonts w:eastAsia="Times New Roman" w:cs="Times New Roman"/>
      <w:szCs w:val="24"/>
      <w:lang w:eastAsia="bg-BG"/>
    </w:rPr>
  </w:style>
  <w:style w:type="paragraph" w:styleId="ab">
    <w:name w:val="footer"/>
    <w:basedOn w:val="a"/>
    <w:link w:val="ac"/>
    <w:uiPriority w:val="99"/>
    <w:unhideWhenUsed/>
    <w:rsid w:val="00E902E7"/>
    <w:pPr>
      <w:tabs>
        <w:tab w:val="center" w:pos="4536"/>
        <w:tab w:val="right" w:pos="9072"/>
      </w:tabs>
    </w:pPr>
  </w:style>
  <w:style w:type="character" w:customStyle="1" w:styleId="ac">
    <w:name w:val="Долен колонтитул Знак"/>
    <w:basedOn w:val="a0"/>
    <w:link w:val="ab"/>
    <w:uiPriority w:val="99"/>
    <w:rsid w:val="00E902E7"/>
    <w:rPr>
      <w:rFonts w:eastAsia="Times New Roman" w:cs="Times New Roman"/>
      <w:szCs w:val="24"/>
      <w:lang w:eastAsia="bg-BG"/>
    </w:rPr>
  </w:style>
  <w:style w:type="paragraph" w:styleId="ad">
    <w:name w:val="Body Text"/>
    <w:basedOn w:val="a"/>
    <w:link w:val="ae"/>
    <w:uiPriority w:val="99"/>
    <w:unhideWhenUsed/>
    <w:rsid w:val="0048694D"/>
    <w:pPr>
      <w:spacing w:after="120"/>
    </w:pPr>
  </w:style>
  <w:style w:type="character" w:customStyle="1" w:styleId="ae">
    <w:name w:val="Основен текст Знак"/>
    <w:basedOn w:val="a0"/>
    <w:link w:val="ad"/>
    <w:uiPriority w:val="99"/>
    <w:rsid w:val="0048694D"/>
    <w:rPr>
      <w:rFonts w:eastAsia="Times New Roman" w:cs="Times New Roman"/>
      <w:szCs w:val="24"/>
      <w:lang w:eastAsia="bg-BG"/>
    </w:rPr>
  </w:style>
  <w:style w:type="character" w:customStyle="1" w:styleId="af">
    <w:name w:val="Основной текст_"/>
    <w:basedOn w:val="a0"/>
    <w:link w:val="af0"/>
    <w:uiPriority w:val="99"/>
    <w:locked/>
    <w:rsid w:val="00B06679"/>
    <w:rPr>
      <w:rFonts w:cs="Times New Roman"/>
      <w:shd w:val="clear" w:color="auto" w:fill="FFFFFF"/>
    </w:rPr>
  </w:style>
  <w:style w:type="paragraph" w:customStyle="1" w:styleId="af0">
    <w:name w:val="Основной текст"/>
    <w:basedOn w:val="a"/>
    <w:link w:val="af"/>
    <w:uiPriority w:val="99"/>
    <w:rsid w:val="00B06679"/>
    <w:pPr>
      <w:widowControl w:val="0"/>
      <w:shd w:val="clear" w:color="auto" w:fill="FFFFFF"/>
      <w:spacing w:before="660" w:after="540" w:line="277" w:lineRule="exact"/>
      <w:jc w:val="both"/>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C"/>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78C"/>
    <w:pPr>
      <w:spacing w:before="100" w:beforeAutospacing="1" w:after="100" w:afterAutospacing="1"/>
    </w:pPr>
  </w:style>
  <w:style w:type="paragraph" w:styleId="a4">
    <w:name w:val="No Spacing"/>
    <w:uiPriority w:val="1"/>
    <w:qFormat/>
    <w:rsid w:val="00F0678C"/>
    <w:pPr>
      <w:spacing w:after="0" w:line="240" w:lineRule="auto"/>
    </w:pPr>
    <w:rPr>
      <w:rFonts w:eastAsia="Times New Roman" w:cs="Times New Roman"/>
      <w:szCs w:val="24"/>
      <w:lang w:eastAsia="bg-BG"/>
    </w:rPr>
  </w:style>
  <w:style w:type="paragraph" w:styleId="a5">
    <w:name w:val="List Paragraph"/>
    <w:basedOn w:val="a"/>
    <w:uiPriority w:val="34"/>
    <w:qFormat/>
    <w:rsid w:val="00F0678C"/>
    <w:pPr>
      <w:ind w:left="720"/>
      <w:contextualSpacing/>
    </w:pPr>
  </w:style>
  <w:style w:type="table" w:styleId="a6">
    <w:name w:val="Table Grid"/>
    <w:basedOn w:val="a1"/>
    <w:uiPriority w:val="59"/>
    <w:rsid w:val="00F067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151CF8"/>
    <w:rPr>
      <w:b/>
      <w:bCs/>
    </w:rPr>
  </w:style>
  <w:style w:type="character" w:styleId="a8">
    <w:name w:val="Hyperlink"/>
    <w:basedOn w:val="a0"/>
    <w:uiPriority w:val="99"/>
    <w:semiHidden/>
    <w:unhideWhenUsed/>
    <w:rsid w:val="00356CA8"/>
    <w:rPr>
      <w:color w:val="0000FF"/>
      <w:u w:val="single"/>
    </w:rPr>
  </w:style>
  <w:style w:type="paragraph" w:styleId="a9">
    <w:name w:val="header"/>
    <w:basedOn w:val="a"/>
    <w:link w:val="aa"/>
    <w:uiPriority w:val="99"/>
    <w:unhideWhenUsed/>
    <w:rsid w:val="00E902E7"/>
    <w:pPr>
      <w:tabs>
        <w:tab w:val="center" w:pos="4536"/>
        <w:tab w:val="right" w:pos="9072"/>
      </w:tabs>
    </w:pPr>
  </w:style>
  <w:style w:type="character" w:customStyle="1" w:styleId="aa">
    <w:name w:val="Горен колонтитул Знак"/>
    <w:basedOn w:val="a0"/>
    <w:link w:val="a9"/>
    <w:uiPriority w:val="99"/>
    <w:rsid w:val="00E902E7"/>
    <w:rPr>
      <w:rFonts w:eastAsia="Times New Roman" w:cs="Times New Roman"/>
      <w:szCs w:val="24"/>
      <w:lang w:eastAsia="bg-BG"/>
    </w:rPr>
  </w:style>
  <w:style w:type="paragraph" w:styleId="ab">
    <w:name w:val="footer"/>
    <w:basedOn w:val="a"/>
    <w:link w:val="ac"/>
    <w:uiPriority w:val="99"/>
    <w:unhideWhenUsed/>
    <w:rsid w:val="00E902E7"/>
    <w:pPr>
      <w:tabs>
        <w:tab w:val="center" w:pos="4536"/>
        <w:tab w:val="right" w:pos="9072"/>
      </w:tabs>
    </w:pPr>
  </w:style>
  <w:style w:type="character" w:customStyle="1" w:styleId="ac">
    <w:name w:val="Долен колонтитул Знак"/>
    <w:basedOn w:val="a0"/>
    <w:link w:val="ab"/>
    <w:uiPriority w:val="99"/>
    <w:rsid w:val="00E902E7"/>
    <w:rPr>
      <w:rFonts w:eastAsia="Times New Roman" w:cs="Times New Roman"/>
      <w:szCs w:val="24"/>
      <w:lang w:eastAsia="bg-BG"/>
    </w:rPr>
  </w:style>
  <w:style w:type="paragraph" w:styleId="ad">
    <w:name w:val="Body Text"/>
    <w:basedOn w:val="a"/>
    <w:link w:val="ae"/>
    <w:uiPriority w:val="99"/>
    <w:unhideWhenUsed/>
    <w:rsid w:val="0048694D"/>
    <w:pPr>
      <w:spacing w:after="120"/>
    </w:pPr>
  </w:style>
  <w:style w:type="character" w:customStyle="1" w:styleId="ae">
    <w:name w:val="Основен текст Знак"/>
    <w:basedOn w:val="a0"/>
    <w:link w:val="ad"/>
    <w:uiPriority w:val="99"/>
    <w:rsid w:val="0048694D"/>
    <w:rPr>
      <w:rFonts w:eastAsia="Times New Roman" w:cs="Times New Roman"/>
      <w:szCs w:val="24"/>
      <w:lang w:eastAsia="bg-BG"/>
    </w:rPr>
  </w:style>
  <w:style w:type="character" w:customStyle="1" w:styleId="af">
    <w:name w:val="Основной текст_"/>
    <w:basedOn w:val="a0"/>
    <w:link w:val="af0"/>
    <w:uiPriority w:val="99"/>
    <w:locked/>
    <w:rsid w:val="00B06679"/>
    <w:rPr>
      <w:rFonts w:cs="Times New Roman"/>
      <w:shd w:val="clear" w:color="auto" w:fill="FFFFFF"/>
    </w:rPr>
  </w:style>
  <w:style w:type="paragraph" w:customStyle="1" w:styleId="af0">
    <w:name w:val="Основной текст"/>
    <w:basedOn w:val="a"/>
    <w:link w:val="af"/>
    <w:uiPriority w:val="99"/>
    <w:rsid w:val="00B06679"/>
    <w:pPr>
      <w:widowControl w:val="0"/>
      <w:shd w:val="clear" w:color="auto" w:fill="FFFFFF"/>
      <w:spacing w:before="660" w:after="540" w:line="277" w:lineRule="exact"/>
      <w:jc w:val="both"/>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134">
      <w:bodyDiv w:val="1"/>
      <w:marLeft w:val="0"/>
      <w:marRight w:val="0"/>
      <w:marTop w:val="0"/>
      <w:marBottom w:val="0"/>
      <w:divBdr>
        <w:top w:val="none" w:sz="0" w:space="0" w:color="auto"/>
        <w:left w:val="none" w:sz="0" w:space="0" w:color="auto"/>
        <w:bottom w:val="none" w:sz="0" w:space="0" w:color="auto"/>
        <w:right w:val="none" w:sz="0" w:space="0" w:color="auto"/>
      </w:divBdr>
    </w:div>
    <w:div w:id="60447592">
      <w:bodyDiv w:val="1"/>
      <w:marLeft w:val="0"/>
      <w:marRight w:val="0"/>
      <w:marTop w:val="0"/>
      <w:marBottom w:val="0"/>
      <w:divBdr>
        <w:top w:val="none" w:sz="0" w:space="0" w:color="auto"/>
        <w:left w:val="none" w:sz="0" w:space="0" w:color="auto"/>
        <w:bottom w:val="none" w:sz="0" w:space="0" w:color="auto"/>
        <w:right w:val="none" w:sz="0" w:space="0" w:color="auto"/>
      </w:divBdr>
    </w:div>
    <w:div w:id="285505429">
      <w:bodyDiv w:val="1"/>
      <w:marLeft w:val="0"/>
      <w:marRight w:val="0"/>
      <w:marTop w:val="0"/>
      <w:marBottom w:val="0"/>
      <w:divBdr>
        <w:top w:val="none" w:sz="0" w:space="0" w:color="auto"/>
        <w:left w:val="none" w:sz="0" w:space="0" w:color="auto"/>
        <w:bottom w:val="none" w:sz="0" w:space="0" w:color="auto"/>
        <w:right w:val="none" w:sz="0" w:space="0" w:color="auto"/>
      </w:divBdr>
    </w:div>
    <w:div w:id="824973089">
      <w:bodyDiv w:val="1"/>
      <w:marLeft w:val="0"/>
      <w:marRight w:val="0"/>
      <w:marTop w:val="0"/>
      <w:marBottom w:val="0"/>
      <w:divBdr>
        <w:top w:val="none" w:sz="0" w:space="0" w:color="auto"/>
        <w:left w:val="none" w:sz="0" w:space="0" w:color="auto"/>
        <w:bottom w:val="none" w:sz="0" w:space="0" w:color="auto"/>
        <w:right w:val="none" w:sz="0" w:space="0" w:color="auto"/>
      </w:divBdr>
    </w:div>
    <w:div w:id="20501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3634-DC53-4554-9031-03DC40B2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1668</Words>
  <Characters>9508</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2016-11-13T09:58:00Z</cp:lastPrinted>
  <dcterms:created xsi:type="dcterms:W3CDTF">2016-11-13T10:27:00Z</dcterms:created>
  <dcterms:modified xsi:type="dcterms:W3CDTF">2016-11-13T16:35:00Z</dcterms:modified>
</cp:coreProperties>
</file>