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EB" w:rsidRPr="00915FB1" w:rsidRDefault="008214EB" w:rsidP="008214E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915FB1">
        <w:rPr>
          <w:b/>
          <w:bCs/>
          <w:sz w:val="28"/>
          <w:szCs w:val="28"/>
        </w:rPr>
        <w:t xml:space="preserve">ПРОТОКОЛ № </w:t>
      </w:r>
      <w:r w:rsidR="000C6477">
        <w:rPr>
          <w:b/>
          <w:bCs/>
          <w:sz w:val="28"/>
          <w:szCs w:val="28"/>
          <w:lang w:val="en-US"/>
        </w:rPr>
        <w:t>7</w:t>
      </w:r>
      <w:bookmarkStart w:id="0" w:name="_GoBack"/>
      <w:bookmarkEnd w:id="0"/>
    </w:p>
    <w:p w:rsidR="008214EB" w:rsidRPr="00F24338" w:rsidRDefault="008214EB" w:rsidP="008214EB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214EB" w:rsidRDefault="008214EB" w:rsidP="008214EB">
      <w:pPr>
        <w:pStyle w:val="a3"/>
      </w:pPr>
      <w:r>
        <w:t xml:space="preserve">         Днес, 23.10.2016 г.от 1</w:t>
      </w:r>
      <w:r>
        <w:rPr>
          <w:lang w:val="en-US"/>
        </w:rPr>
        <w:t>3</w:t>
      </w:r>
      <w:r>
        <w:t>.</w:t>
      </w:r>
      <w:r>
        <w:rPr>
          <w:lang w:val="en-US"/>
        </w:rPr>
        <w:t xml:space="preserve">00 </w:t>
      </w:r>
      <w:r>
        <w:t>ч., се проведе заседание на Районната избирателна</w:t>
      </w:r>
    </w:p>
    <w:p w:rsidR="008214EB" w:rsidRDefault="008214EB" w:rsidP="008214EB">
      <w:pPr>
        <w:autoSpaceDE w:val="0"/>
        <w:autoSpaceDN w:val="0"/>
        <w:adjustRightInd w:val="0"/>
        <w:jc w:val="both"/>
      </w:pPr>
      <w:r>
        <w:t>комисия - Сливен при следния</w:t>
      </w:r>
    </w:p>
    <w:p w:rsidR="008214EB" w:rsidRDefault="008214EB" w:rsidP="008214EB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        ДНЕВЕН РЕД:</w:t>
      </w:r>
    </w:p>
    <w:p w:rsidR="008214EB" w:rsidRPr="008214EB" w:rsidRDefault="008214EB" w:rsidP="008214EB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>
        <w:t xml:space="preserve">Проект на решение относно: </w:t>
      </w:r>
      <w:r w:rsidRPr="008214EB">
        <w:rPr>
          <w:color w:val="333333"/>
        </w:rPr>
        <w:t>Секциите за гласуване с подвижна избирателна кутия в община Сливен в изборите за президент и вицепрезидент на републиката и национален референдум на 6 ноември 2016 г.</w:t>
      </w:r>
    </w:p>
    <w:p w:rsidR="008214EB" w:rsidRPr="008214EB" w:rsidRDefault="008214EB" w:rsidP="008214EB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Други</w:t>
      </w:r>
    </w:p>
    <w:p w:rsidR="008214EB" w:rsidRDefault="008214EB" w:rsidP="008214EB">
      <w:r>
        <w:t xml:space="preserve">        На заседанието присъстват: Росица Василева Тодорова, Мария Асенова </w:t>
      </w:r>
      <w:proofErr w:type="spellStart"/>
      <w:r>
        <w:t>Чомпова</w:t>
      </w:r>
      <w:proofErr w:type="spellEnd"/>
      <w:r>
        <w:t xml:space="preserve">,Димитър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Захариев,Валентина Спирова Георгиева,Николай Господинов Сандев,Радка Тодорова Пенева,Севда Хюсеинова Османова,Росица Колева </w:t>
      </w:r>
      <w:proofErr w:type="spellStart"/>
      <w:r>
        <w:t>Колева</w:t>
      </w:r>
      <w:proofErr w:type="spellEnd"/>
      <w:r>
        <w:t>,Нели Тодорова Драгнева,Стела Стоянова Данчева,Георги Станчев Атанасов.</w:t>
      </w:r>
    </w:p>
    <w:p w:rsidR="008214EB" w:rsidRDefault="008214EB" w:rsidP="008214EB">
      <w:pPr>
        <w:autoSpaceDE w:val="0"/>
        <w:autoSpaceDN w:val="0"/>
        <w:adjustRightInd w:val="0"/>
        <w:jc w:val="both"/>
      </w:pPr>
      <w:r>
        <w:t xml:space="preserve">         Заседанието бе открито в 13.00 часа и председателствано от госпожа РОСИЦА ВАСИЛЕВА ТОДОРОВА</w:t>
      </w:r>
    </w:p>
    <w:p w:rsidR="008214EB" w:rsidRDefault="008214EB" w:rsidP="008214EB">
      <w:pPr>
        <w:autoSpaceDE w:val="0"/>
        <w:autoSpaceDN w:val="0"/>
        <w:adjustRightInd w:val="0"/>
        <w:jc w:val="both"/>
      </w:pPr>
      <w:r>
        <w:t>- председател на комисията.</w:t>
      </w:r>
    </w:p>
    <w:p w:rsidR="008214EB" w:rsidRDefault="008214EB" w:rsidP="008214EB">
      <w:pPr>
        <w:autoSpaceDE w:val="0"/>
        <w:autoSpaceDN w:val="0"/>
        <w:adjustRightInd w:val="0"/>
        <w:jc w:val="both"/>
      </w:pPr>
      <w:r>
        <w:t xml:space="preserve">        За водене на протокола бе определена г-жа Росица Колева </w:t>
      </w:r>
      <w:proofErr w:type="spellStart"/>
      <w:r>
        <w:t>Колева</w:t>
      </w:r>
      <w:proofErr w:type="spellEnd"/>
      <w:r>
        <w:t>.</w:t>
      </w:r>
    </w:p>
    <w:p w:rsidR="008214EB" w:rsidRDefault="008214EB" w:rsidP="008214EB">
      <w:pPr>
        <w:autoSpaceDE w:val="0"/>
        <w:autoSpaceDN w:val="0"/>
        <w:adjustRightInd w:val="0"/>
        <w:jc w:val="both"/>
      </w:pPr>
      <w:r>
        <w:t xml:space="preserve">        ПРЕДСЕДАТЕЛЯТ РОСИЦА ТОДОРОВА - запозна комисията с предложения</w:t>
      </w:r>
    </w:p>
    <w:p w:rsidR="008214EB" w:rsidRDefault="008214EB" w:rsidP="008214EB">
      <w:pPr>
        <w:autoSpaceDE w:val="0"/>
        <w:autoSpaceDN w:val="0"/>
        <w:adjustRightInd w:val="0"/>
        <w:jc w:val="both"/>
      </w:pPr>
      <w:r>
        <w:t>дневен ред, включващ разглеждане на:</w:t>
      </w:r>
    </w:p>
    <w:p w:rsidR="008214EB" w:rsidRPr="008214EB" w:rsidRDefault="008214EB" w:rsidP="008214EB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color w:val="333333"/>
        </w:rPr>
      </w:pPr>
      <w:r>
        <w:t xml:space="preserve">Проект на решение относно: </w:t>
      </w:r>
      <w:r w:rsidRPr="008214EB">
        <w:rPr>
          <w:color w:val="333333"/>
        </w:rPr>
        <w:t>Секциите за гласуване с подвижна избирателна кутия в община Сливен в изборите за президент и вицепрезидент на републиката и национален референдум на 6 ноември 2016 г.</w:t>
      </w:r>
    </w:p>
    <w:p w:rsidR="008214EB" w:rsidRPr="008214EB" w:rsidRDefault="008214EB" w:rsidP="008214EB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Други</w:t>
      </w:r>
    </w:p>
    <w:p w:rsidR="008214EB" w:rsidRDefault="008214EB" w:rsidP="008214EB">
      <w:pPr>
        <w:autoSpaceDE w:val="0"/>
        <w:autoSpaceDN w:val="0"/>
        <w:adjustRightInd w:val="0"/>
        <w:jc w:val="both"/>
      </w:pPr>
      <w:r>
        <w:t>Колеги други предложения .</w:t>
      </w:r>
    </w:p>
    <w:p w:rsidR="008214EB" w:rsidRDefault="008214EB" w:rsidP="008214EB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Захариев,Валентина Спирова Георгиева,Николай Господинов Сандев,Радка Тодорова Пенева,Севда Хюсеинова Османова,Росица Колева </w:t>
      </w:r>
      <w:proofErr w:type="spellStart"/>
      <w:r>
        <w:t>Колева</w:t>
      </w:r>
      <w:proofErr w:type="spellEnd"/>
      <w:r>
        <w:t>,Нели Тодорова Драгнева,Стела Стоянова Данчева,Георги Станчев Атанасов 13 - „ЗА" и 0 „против".</w:t>
      </w:r>
    </w:p>
    <w:p w:rsidR="008214EB" w:rsidRDefault="008214EB" w:rsidP="008214EB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</w:p>
    <w:p w:rsidR="008214EB" w:rsidRPr="008214EB" w:rsidRDefault="008214EB" w:rsidP="008214EB">
      <w:pPr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       </w:t>
      </w:r>
      <w:r w:rsidRPr="008214EB">
        <w:rPr>
          <w:b/>
          <w:u w:val="single"/>
        </w:rPr>
        <w:t>По т.1 от Дневния ред</w:t>
      </w:r>
    </w:p>
    <w:p w:rsidR="008214EB" w:rsidRDefault="008214EB" w:rsidP="008214EB">
      <w:pPr>
        <w:shd w:val="clear" w:color="auto" w:fill="FFFFFF"/>
        <w:spacing w:after="150"/>
        <w:jc w:val="both"/>
        <w:rPr>
          <w:color w:val="333333"/>
        </w:rPr>
      </w:pPr>
      <w:r>
        <w:t xml:space="preserve">       Беше прочетено от г-жа Росица Василева Тодорова -</w:t>
      </w:r>
      <w:r>
        <w:rPr>
          <w:lang w:val="en-US"/>
        </w:rPr>
        <w:t xml:space="preserve"> . </w:t>
      </w:r>
      <w:r>
        <w:t xml:space="preserve">Проект на решение относно: </w:t>
      </w:r>
      <w:r w:rsidRPr="008214EB">
        <w:rPr>
          <w:color w:val="333333"/>
        </w:rPr>
        <w:t>Секциите за гласуване с подвижна избирателна кутия в община Сливен в изборите за президент и вицепрезидент на републиката и национален референдум на 6 ноември 2016 г.</w:t>
      </w:r>
      <w:r w:rsidRPr="008214EB">
        <w:t xml:space="preserve"> </w:t>
      </w:r>
      <w:r>
        <w:t xml:space="preserve">след което подложи на гласуване проекта на решение и комисията прие единодушно следното решение : </w:t>
      </w:r>
    </w:p>
    <w:p w:rsidR="008214EB" w:rsidRDefault="008214EB" w:rsidP="008214EB">
      <w:pPr>
        <w:pStyle w:val="a5"/>
        <w:jc w:val="both"/>
      </w:pPr>
      <w:r>
        <w:t>Районна избирателна комисия – Сливен</w:t>
      </w:r>
    </w:p>
    <w:p w:rsidR="008214EB" w:rsidRPr="008214EB" w:rsidRDefault="008214EB" w:rsidP="008214EB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Pr="008214EB">
        <w:rPr>
          <w:color w:val="333333"/>
        </w:rPr>
        <w:t>С оглед определяне броя на членовете на ПСИК чл. 92, ал. 5 от ИК предвижда броят на членовете, включително председател, заместник-председател и секретар, да бъде до 7 членове, но не по-малко от 5.</w:t>
      </w:r>
    </w:p>
    <w:p w:rsidR="008214EB" w:rsidRPr="008214EB" w:rsidRDefault="008214EB" w:rsidP="008214EB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Pr="008214EB">
        <w:rPr>
          <w:color w:val="333333"/>
        </w:rPr>
        <w:t>На основание  чл. 90, ал. 1 и чл. 92, ал. 5 от Изборния кодекс и § 2 от ПЗР от ЗПУГДВМС и Решение № 3795-ПВР/НР от 18.10.2016г. на ЦИК, Районна избирателна комисия Сливен</w:t>
      </w:r>
    </w:p>
    <w:p w:rsidR="008214EB" w:rsidRPr="008214EB" w:rsidRDefault="008214EB" w:rsidP="008214EB">
      <w:pPr>
        <w:pStyle w:val="a4"/>
        <w:shd w:val="clear" w:color="auto" w:fill="FFFFFF"/>
        <w:spacing w:after="150"/>
        <w:ind w:left="3024" w:firstLine="516"/>
        <w:rPr>
          <w:color w:val="333333"/>
        </w:rPr>
      </w:pPr>
      <w:r w:rsidRPr="008214EB">
        <w:rPr>
          <w:b/>
          <w:bCs/>
          <w:color w:val="333333"/>
        </w:rPr>
        <w:t>Р Е Ш И :</w:t>
      </w:r>
    </w:p>
    <w:p w:rsidR="008214EB" w:rsidRPr="008214EB" w:rsidRDefault="008214EB" w:rsidP="008214EB">
      <w:pPr>
        <w:shd w:val="clear" w:color="auto" w:fill="FFFFFF"/>
        <w:spacing w:after="150"/>
        <w:ind w:firstLine="540"/>
        <w:jc w:val="both"/>
        <w:rPr>
          <w:color w:val="333333"/>
        </w:rPr>
      </w:pPr>
      <w:r w:rsidRPr="008214EB">
        <w:rPr>
          <w:color w:val="333333"/>
        </w:rPr>
        <w:lastRenderedPageBreak/>
        <w:t>ОПРЕДЕЛЯ една секция за гласуване с подвижна избирателна кутия на територията на община Сливен</w:t>
      </w:r>
    </w:p>
    <w:p w:rsidR="008214EB" w:rsidRPr="008214EB" w:rsidRDefault="008214EB" w:rsidP="008214EB">
      <w:pPr>
        <w:shd w:val="clear" w:color="auto" w:fill="FFFFFF"/>
        <w:spacing w:after="150"/>
        <w:ind w:firstLine="540"/>
        <w:jc w:val="both"/>
        <w:rPr>
          <w:color w:val="333333"/>
        </w:rPr>
      </w:pPr>
      <w:r w:rsidRPr="008214EB">
        <w:rPr>
          <w:color w:val="333333"/>
        </w:rPr>
        <w:t>ФОРМИРА И УТВЪРЖДАВА единен номер на избирателната секция за гласуване с подвижна избирателна кутия в община Сливен 212000184.</w:t>
      </w:r>
    </w:p>
    <w:p w:rsidR="008214EB" w:rsidRPr="008214EB" w:rsidRDefault="008214EB" w:rsidP="008214EB">
      <w:pPr>
        <w:shd w:val="clear" w:color="auto" w:fill="FFFFFF"/>
        <w:spacing w:after="150"/>
        <w:ind w:firstLine="540"/>
        <w:jc w:val="both"/>
        <w:rPr>
          <w:color w:val="333333"/>
        </w:rPr>
      </w:pPr>
      <w:r w:rsidRPr="008214EB">
        <w:rPr>
          <w:color w:val="333333"/>
        </w:rPr>
        <w:t>ОПРЕДЕЛЯ общия брой на членовете на подвижната секционна избирателна комисия в община Сливен да е пет члена, включително председател, заместник – председател и секретар.</w:t>
      </w:r>
    </w:p>
    <w:p w:rsidR="008214EB" w:rsidRDefault="008214EB" w:rsidP="008214EB">
      <w:pPr>
        <w:autoSpaceDE w:val="0"/>
        <w:autoSpaceDN w:val="0"/>
        <w:adjustRightInd w:val="0"/>
        <w:jc w:val="both"/>
      </w:pPr>
      <w:r>
        <w:t xml:space="preserve">ГЛАСУВАЛИ: 13 - Росица Василева Тодорова, Мария Асенова </w:t>
      </w:r>
      <w:proofErr w:type="spellStart"/>
      <w:r>
        <w:t>Чомпова</w:t>
      </w:r>
      <w:proofErr w:type="spellEnd"/>
      <w:r>
        <w:t xml:space="preserve">,Димитър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Фатме Фикретова Мустафова, Любомир Асенов Захариев,Валентина Спирова Георгиева,Николай Господинов Сандев,Радка Тодорова Пенева,Севда Хюсеинова Османова,Росица Колева </w:t>
      </w:r>
      <w:proofErr w:type="spellStart"/>
      <w:r>
        <w:t>Колева</w:t>
      </w:r>
      <w:proofErr w:type="spellEnd"/>
      <w:r>
        <w:t>,Нели Тодорова Драгнева,Стела Стоянова Данчева,Георги Станчев Атанасов 13 - „ЗА" и 0 „против".</w:t>
      </w:r>
    </w:p>
    <w:p w:rsidR="008214EB" w:rsidRDefault="008214EB" w:rsidP="008214EB">
      <w:pPr>
        <w:autoSpaceDE w:val="0"/>
        <w:autoSpaceDN w:val="0"/>
        <w:adjustRightInd w:val="0"/>
        <w:jc w:val="both"/>
      </w:pPr>
      <w:r>
        <w:t>Предложението бе прието с пълно мнозинство.</w:t>
      </w:r>
    </w:p>
    <w:p w:rsidR="008214EB" w:rsidRPr="008214EB" w:rsidRDefault="008214EB" w:rsidP="008214EB">
      <w:pPr>
        <w:autoSpaceDE w:val="0"/>
        <w:autoSpaceDN w:val="0"/>
        <w:adjustRightInd w:val="0"/>
        <w:jc w:val="both"/>
      </w:pPr>
      <w:r>
        <w:t xml:space="preserve">       </w:t>
      </w:r>
      <w:r w:rsidRPr="008214EB">
        <w:rPr>
          <w:b/>
          <w:u w:val="single"/>
        </w:rPr>
        <w:t>По т.2 от Дневния ред</w:t>
      </w:r>
      <w:r>
        <w:rPr>
          <w:b/>
          <w:u w:val="single"/>
        </w:rPr>
        <w:t xml:space="preserve"> – </w:t>
      </w:r>
      <w:r w:rsidRPr="008214EB">
        <w:t>други няма допълнителни въпроси който да се решават и поради изчерпване на дневният ред заседанието бе закрито.</w:t>
      </w:r>
    </w:p>
    <w:p w:rsidR="008214EB" w:rsidRDefault="008214EB" w:rsidP="008214EB">
      <w:r>
        <w:t xml:space="preserve">       Закривам заседанието.</w:t>
      </w:r>
    </w:p>
    <w:p w:rsidR="008214EB" w:rsidRDefault="008214EB" w:rsidP="008214EB">
      <w:pPr>
        <w:autoSpaceDE w:val="0"/>
        <w:autoSpaceDN w:val="0"/>
        <w:adjustRightInd w:val="0"/>
        <w:jc w:val="both"/>
      </w:pPr>
      <w:r>
        <w:t xml:space="preserve">       Заседанието се закри в 13.20 ч.</w:t>
      </w:r>
    </w:p>
    <w:p w:rsidR="008214EB" w:rsidRDefault="008214EB" w:rsidP="008214EB">
      <w:pPr>
        <w:autoSpaceDE w:val="0"/>
        <w:autoSpaceDN w:val="0"/>
        <w:adjustRightInd w:val="0"/>
        <w:jc w:val="both"/>
      </w:pPr>
    </w:p>
    <w:p w:rsidR="008214EB" w:rsidRDefault="008214EB" w:rsidP="008214EB">
      <w:pPr>
        <w:autoSpaceDE w:val="0"/>
        <w:autoSpaceDN w:val="0"/>
        <w:adjustRightInd w:val="0"/>
        <w:jc w:val="both"/>
      </w:pPr>
    </w:p>
    <w:p w:rsidR="008214EB" w:rsidRPr="005F2BCD" w:rsidRDefault="008214EB" w:rsidP="008214EB">
      <w:pPr>
        <w:autoSpaceDE w:val="0"/>
        <w:autoSpaceDN w:val="0"/>
        <w:adjustRightInd w:val="0"/>
        <w:rPr>
          <w:lang w:val="en-US"/>
        </w:rPr>
      </w:pPr>
      <w:r>
        <w:t>ПРЕДСЕДАТЕЛ:</w:t>
      </w:r>
      <w:r w:rsidRPr="005F2BCD"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СЕКРЕТАР:</w:t>
      </w:r>
    </w:p>
    <w:p w:rsidR="008214EB" w:rsidRDefault="008214EB" w:rsidP="008214EB">
      <w:pPr>
        <w:rPr>
          <w:lang w:val="en-US"/>
        </w:rPr>
      </w:pPr>
      <w:r>
        <w:t xml:space="preserve">                  /Росица Тодорова/</w:t>
      </w:r>
      <w:r>
        <w:rPr>
          <w:lang w:val="en-US"/>
        </w:rPr>
        <w:t xml:space="preserve">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/Фатме Мустафова/</w:t>
      </w:r>
    </w:p>
    <w:p w:rsidR="008214EB" w:rsidRDefault="008214EB" w:rsidP="008214EB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214EB" w:rsidRPr="005F2BCD" w:rsidRDefault="008214EB" w:rsidP="008214EB">
      <w:pPr>
        <w:rPr>
          <w:lang w:val="en-US"/>
        </w:rPr>
      </w:pPr>
      <w:r>
        <w:t xml:space="preserve">         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>
        <w:rPr>
          <w:lang w:val="en-US"/>
        </w:rPr>
        <w:t xml:space="preserve">                 </w:t>
      </w:r>
    </w:p>
    <w:p w:rsidR="008214EB" w:rsidRPr="00437975" w:rsidRDefault="008214EB" w:rsidP="008214EB">
      <w:pPr>
        <w:autoSpaceDE w:val="0"/>
        <w:autoSpaceDN w:val="0"/>
        <w:adjustRightInd w:val="0"/>
        <w:rPr>
          <w:lang w:val="en-US"/>
        </w:rPr>
      </w:pPr>
    </w:p>
    <w:p w:rsidR="008214EB" w:rsidRDefault="008214EB" w:rsidP="008214EB">
      <w:pPr>
        <w:rPr>
          <w:lang w:val="en-US"/>
        </w:rPr>
      </w:pPr>
      <w:r>
        <w:t xml:space="preserve">                 </w:t>
      </w:r>
    </w:p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6D6"/>
    <w:multiLevelType w:val="hybridMultilevel"/>
    <w:tmpl w:val="66FC5622"/>
    <w:lvl w:ilvl="0" w:tplc="49EC7AB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6907DE"/>
    <w:multiLevelType w:val="hybridMultilevel"/>
    <w:tmpl w:val="66FC5622"/>
    <w:lvl w:ilvl="0" w:tplc="49EC7AB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9950FE"/>
    <w:multiLevelType w:val="hybridMultilevel"/>
    <w:tmpl w:val="66FC5622"/>
    <w:lvl w:ilvl="0" w:tplc="49EC7AB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71"/>
    <w:rsid w:val="000C6477"/>
    <w:rsid w:val="00202E7E"/>
    <w:rsid w:val="008214EB"/>
    <w:rsid w:val="00CC727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E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4E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4">
    <w:name w:val="List Paragraph"/>
    <w:basedOn w:val="a"/>
    <w:uiPriority w:val="34"/>
    <w:qFormat/>
    <w:rsid w:val="008214EB"/>
    <w:pPr>
      <w:ind w:left="720"/>
      <w:contextualSpacing/>
    </w:pPr>
  </w:style>
  <w:style w:type="paragraph" w:styleId="a5">
    <w:name w:val="Normal (Web)"/>
    <w:basedOn w:val="a"/>
    <w:unhideWhenUsed/>
    <w:rsid w:val="008214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E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4E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4">
    <w:name w:val="List Paragraph"/>
    <w:basedOn w:val="a"/>
    <w:uiPriority w:val="34"/>
    <w:qFormat/>
    <w:rsid w:val="008214EB"/>
    <w:pPr>
      <w:ind w:left="720"/>
      <w:contextualSpacing/>
    </w:pPr>
  </w:style>
  <w:style w:type="paragraph" w:styleId="a5">
    <w:name w:val="Normal (Web)"/>
    <w:basedOn w:val="a"/>
    <w:unhideWhenUsed/>
    <w:rsid w:val="008214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2016-10-24T08:06:00Z</dcterms:created>
  <dcterms:modified xsi:type="dcterms:W3CDTF">2016-10-24T12:45:00Z</dcterms:modified>
</cp:coreProperties>
</file>