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0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  <w:lang w:val="en-US"/>
        </w:rPr>
        <w:t>3</w:t>
      </w:r>
    </w:p>
    <w:p w:rsidR="00E169C0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E169C0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E169C0" w:rsidRPr="00E169C0" w:rsidRDefault="00E169C0" w:rsidP="00E169C0">
      <w:pPr>
        <w:pStyle w:val="a3"/>
        <w:rPr>
          <w:lang w:val="en-US"/>
        </w:rPr>
      </w:pPr>
    </w:p>
    <w:p w:rsidR="00E169C0" w:rsidRDefault="00E169C0" w:rsidP="00E169C0">
      <w:pPr>
        <w:autoSpaceDE w:val="0"/>
        <w:autoSpaceDN w:val="0"/>
        <w:adjustRightInd w:val="0"/>
        <w:ind w:firstLine="708"/>
        <w:jc w:val="both"/>
      </w:pPr>
      <w:r>
        <w:t xml:space="preserve">Днес, </w:t>
      </w:r>
      <w:r>
        <w:rPr>
          <w:lang w:val="en-US"/>
        </w:rPr>
        <w:t>10.10</w:t>
      </w:r>
      <w:r>
        <w:t>.201</w:t>
      </w:r>
      <w:r>
        <w:rPr>
          <w:lang w:val="en-US"/>
        </w:rPr>
        <w:t>6</w:t>
      </w:r>
      <w:r>
        <w:t xml:space="preserve">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E169C0" w:rsidRDefault="00E169C0" w:rsidP="00E169C0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E169C0" w:rsidRPr="00E169C0" w:rsidRDefault="00E169C0" w:rsidP="0029518A">
      <w:pPr>
        <w:pStyle w:val="a4"/>
        <w:numPr>
          <w:ilvl w:val="0"/>
          <w:numId w:val="1"/>
        </w:numPr>
        <w:ind w:left="1068"/>
        <w:jc w:val="both"/>
        <w:rPr>
          <w:lang w:val="en-US"/>
        </w:rPr>
      </w:pPr>
      <w:r>
        <w:t>Проект на решение относно: Приемане на И Н С Т Р У К Ц И Я за мерки и средства за защита на личните данни на Районна избирателна комисия - Сливен за изборите за президент и вицепрезидент на републиката и национален референдум на 6 ноември 2016 година.</w:t>
      </w:r>
      <w:r>
        <w:rPr>
          <w:lang w:val="en-US"/>
        </w:rPr>
        <w:t xml:space="preserve"> </w:t>
      </w:r>
    </w:p>
    <w:p w:rsidR="00E169C0" w:rsidRPr="00615FFB" w:rsidRDefault="00E169C0" w:rsidP="00615FFB">
      <w:pPr>
        <w:pStyle w:val="a4"/>
        <w:numPr>
          <w:ilvl w:val="0"/>
          <w:numId w:val="1"/>
        </w:numPr>
        <w:ind w:left="1068"/>
        <w:jc w:val="both"/>
        <w:rPr>
          <w:lang w:val="en-US"/>
        </w:rPr>
      </w:pPr>
      <w:r>
        <w:rPr>
          <w:sz w:val="26"/>
          <w:szCs w:val="26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на територията на община Сливен за произвеждане </w:t>
      </w:r>
      <w:r>
        <w:t>за изборите за президент и вицепрезидент на републиката и национален референдум на 6 ноември 2016 година</w:t>
      </w:r>
      <w:r>
        <w:rPr>
          <w:lang w:val="en-US"/>
        </w:rPr>
        <w:t xml:space="preserve"> </w:t>
      </w:r>
    </w:p>
    <w:p w:rsidR="00E169C0" w:rsidRPr="00E169C0" w:rsidRDefault="00E169C0" w:rsidP="0029518A">
      <w:pPr>
        <w:pStyle w:val="a4"/>
        <w:numPr>
          <w:ilvl w:val="0"/>
          <w:numId w:val="1"/>
        </w:numPr>
        <w:ind w:left="1068"/>
        <w:jc w:val="both"/>
      </w:pPr>
      <w:r>
        <w:rPr>
          <w:sz w:val="26"/>
          <w:szCs w:val="26"/>
        </w:rPr>
        <w:t xml:space="preserve">Проект на решение относно:  </w:t>
      </w:r>
      <w:r>
        <w:rPr>
          <w:color w:val="000000"/>
          <w:sz w:val="22"/>
          <w:szCs w:val="22"/>
        </w:rPr>
        <w:t xml:space="preserve">Назначаване на СИК на територията на община Нова Загора за произвеждане </w:t>
      </w:r>
      <w:r>
        <w:t>за изборите за президент и вицепрезидент на републиката и национален референдум на 6 ноември 2016 година.</w:t>
      </w:r>
    </w:p>
    <w:p w:rsidR="00E169C0" w:rsidRDefault="00E169C0" w:rsidP="00615FFB">
      <w:pPr>
        <w:pStyle w:val="a4"/>
        <w:numPr>
          <w:ilvl w:val="0"/>
          <w:numId w:val="1"/>
        </w:numPr>
        <w:ind w:left="1068"/>
        <w:jc w:val="both"/>
      </w:pPr>
      <w:r>
        <w:rPr>
          <w:sz w:val="26"/>
          <w:szCs w:val="26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на територията на община Котел за произвеждане </w:t>
      </w:r>
      <w:r>
        <w:t>за изборите за президент и вицепрезидент на републиката и национален референдум на 6 ноември 2016 година.</w:t>
      </w:r>
    </w:p>
    <w:p w:rsidR="00E169C0" w:rsidRDefault="00E169C0" w:rsidP="00615FFB">
      <w:pPr>
        <w:pStyle w:val="a4"/>
        <w:numPr>
          <w:ilvl w:val="0"/>
          <w:numId w:val="1"/>
        </w:numPr>
        <w:ind w:left="1068"/>
        <w:jc w:val="both"/>
      </w:pPr>
      <w:r>
        <w:rPr>
          <w:sz w:val="26"/>
          <w:szCs w:val="26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на територията на община Твърдица за произвеждане </w:t>
      </w:r>
      <w:r>
        <w:t>за изборите за президент и вицепрезидент на републиката и национален референдум на 6 ноември 2016 година.</w:t>
      </w:r>
    </w:p>
    <w:p w:rsidR="00E169C0" w:rsidRPr="00E169C0" w:rsidRDefault="00E169C0" w:rsidP="0029518A">
      <w:pPr>
        <w:pStyle w:val="a4"/>
        <w:numPr>
          <w:ilvl w:val="0"/>
          <w:numId w:val="1"/>
        </w:numPr>
        <w:ind w:left="1068"/>
        <w:jc w:val="both"/>
      </w:pPr>
      <w:r>
        <w:rPr>
          <w:sz w:val="26"/>
          <w:szCs w:val="26"/>
        </w:rPr>
        <w:t>Други</w:t>
      </w:r>
      <w:r>
        <w:rPr>
          <w:sz w:val="26"/>
          <w:szCs w:val="26"/>
          <w:lang w:val="en-US"/>
        </w:rPr>
        <w:t xml:space="preserve"> </w:t>
      </w:r>
    </w:p>
    <w:p w:rsidR="00D32E0B" w:rsidRDefault="00E169C0" w:rsidP="00D32E0B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 xml:space="preserve">         </w:t>
      </w:r>
      <w:r>
        <w:t>На заседанието присъстват:</w:t>
      </w:r>
      <w:r w:rsidR="00D32E0B" w:rsidRPr="00D32E0B">
        <w:t xml:space="preserve"> </w:t>
      </w:r>
      <w:r w:rsidR="00D32E0B">
        <w:t xml:space="preserve">Росица Василева Тодорова, Мария Асенова </w:t>
      </w:r>
      <w:proofErr w:type="spellStart"/>
      <w:r w:rsidR="00D32E0B">
        <w:t>Чомпова</w:t>
      </w:r>
      <w:proofErr w:type="spellEnd"/>
      <w:r w:rsidR="00D32E0B">
        <w:t xml:space="preserve">, Димитър </w:t>
      </w:r>
      <w:proofErr w:type="spellStart"/>
      <w:r w:rsidR="00D32E0B">
        <w:t>Любозаров</w:t>
      </w:r>
      <w:proofErr w:type="spellEnd"/>
      <w:r w:rsidR="00D32E0B">
        <w:t xml:space="preserve"> </w:t>
      </w:r>
      <w:proofErr w:type="spellStart"/>
      <w:r w:rsidR="00D32E0B">
        <w:t>Въндев</w:t>
      </w:r>
      <w:proofErr w:type="spellEnd"/>
      <w:r w:rsidR="00D32E0B">
        <w:t xml:space="preserve">, Фатме </w:t>
      </w:r>
      <w:proofErr w:type="spellStart"/>
      <w:r w:rsidR="00D32E0B">
        <w:t>Фикретова</w:t>
      </w:r>
      <w:proofErr w:type="spellEnd"/>
      <w:r w:rsidR="00D32E0B"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D32E0B">
        <w:t>Колева</w:t>
      </w:r>
      <w:proofErr w:type="spellEnd"/>
      <w:r w:rsidR="00D32E0B">
        <w:t xml:space="preserve">, Нели Тодорова Драгнева, Стела Стоянова Данчева и Георги Станчев Атанасов, ОТСЪСТВАХА: </w:t>
      </w:r>
    </w:p>
    <w:p w:rsidR="00D32E0B" w:rsidRDefault="00D32E0B" w:rsidP="00D32E0B">
      <w:pPr>
        <w:autoSpaceDE w:val="0"/>
        <w:autoSpaceDN w:val="0"/>
        <w:adjustRightInd w:val="0"/>
        <w:jc w:val="both"/>
      </w:pPr>
      <w:r>
        <w:t>Заседанието бе открито в 13.</w:t>
      </w:r>
      <w:r>
        <w:rPr>
          <w:lang w:val="en-US"/>
        </w:rPr>
        <w:t>15</w:t>
      </w:r>
      <w:r>
        <w:t xml:space="preserve"> часа и председателствано от госпожа РОСИЦА ВАСИЛЕВА ТОДОРОВА</w:t>
      </w:r>
    </w:p>
    <w:p w:rsidR="00E169C0" w:rsidRDefault="00D32E0B" w:rsidP="00D32E0B">
      <w:pPr>
        <w:pStyle w:val="a4"/>
        <w:jc w:val="both"/>
        <w:rPr>
          <w:lang w:val="en-US"/>
        </w:rPr>
      </w:pPr>
      <w:r>
        <w:t>- председател на комисията</w:t>
      </w:r>
    </w:p>
    <w:p w:rsidR="00D32E0B" w:rsidRDefault="00D32E0B" w:rsidP="00D32E0B">
      <w:pPr>
        <w:autoSpaceDE w:val="0"/>
        <w:autoSpaceDN w:val="0"/>
        <w:adjustRightInd w:val="0"/>
        <w:jc w:val="both"/>
      </w:pPr>
      <w:r>
        <w:t xml:space="preserve">За водене на протокола бе определена г-жа Фатме </w:t>
      </w:r>
      <w:proofErr w:type="spellStart"/>
      <w:r>
        <w:t>Фикретова</w:t>
      </w:r>
      <w:proofErr w:type="spellEnd"/>
      <w:r>
        <w:t xml:space="preserve"> Мустафова.</w:t>
      </w:r>
    </w:p>
    <w:p w:rsidR="00D32E0B" w:rsidRDefault="00D32E0B" w:rsidP="00D32E0B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D32E0B" w:rsidRDefault="00D32E0B" w:rsidP="00D32E0B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ред, включващ разглеждане на:</w:t>
      </w:r>
    </w:p>
    <w:p w:rsidR="00D32E0B" w:rsidRPr="00E169C0" w:rsidRDefault="00D32E0B" w:rsidP="00D32E0B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t>Проект на решение относно: Приемане на И Н С Т Р У К Ц И Я за мерки и средства за защита на личните данни на Районна избирателна комисия - Сливен за изборите за президент и вицепрезидент на републиката и национален референдум на 6 ноември 2016 година.</w:t>
      </w:r>
      <w:r>
        <w:rPr>
          <w:lang w:val="en-US"/>
        </w:rPr>
        <w:t xml:space="preserve"> </w:t>
      </w:r>
    </w:p>
    <w:p w:rsidR="00D32E0B" w:rsidRDefault="00D32E0B" w:rsidP="00D32E0B">
      <w:pPr>
        <w:pStyle w:val="a4"/>
        <w:numPr>
          <w:ilvl w:val="0"/>
          <w:numId w:val="2"/>
        </w:numPr>
        <w:rPr>
          <w:lang w:val="en-US"/>
        </w:rPr>
      </w:pPr>
      <w:r>
        <w:rPr>
          <w:sz w:val="26"/>
          <w:szCs w:val="26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на територията на община Сливен за произвеждане </w:t>
      </w:r>
      <w:r>
        <w:t>за изборите за президент и вицепрезидент на републиката и национален референдум на 6 ноември 2016 година</w:t>
      </w:r>
      <w:r>
        <w:rPr>
          <w:lang w:val="en-US"/>
        </w:rPr>
        <w:t xml:space="preserve"> </w:t>
      </w:r>
    </w:p>
    <w:p w:rsidR="00D32E0B" w:rsidRDefault="00D32E0B" w:rsidP="00D32E0B">
      <w:pPr>
        <w:pStyle w:val="a5"/>
        <w:rPr>
          <w:lang w:val="en-US"/>
        </w:rPr>
      </w:pPr>
    </w:p>
    <w:p w:rsidR="00D32E0B" w:rsidRPr="00E169C0" w:rsidRDefault="00D32E0B" w:rsidP="00D32E0B">
      <w:pPr>
        <w:pStyle w:val="a4"/>
        <w:numPr>
          <w:ilvl w:val="0"/>
          <w:numId w:val="2"/>
        </w:numPr>
      </w:pPr>
      <w:r>
        <w:rPr>
          <w:sz w:val="26"/>
          <w:szCs w:val="26"/>
        </w:rPr>
        <w:lastRenderedPageBreak/>
        <w:t xml:space="preserve">Проект на решение относно:  </w:t>
      </w:r>
      <w:r>
        <w:rPr>
          <w:color w:val="000000"/>
          <w:sz w:val="22"/>
          <w:szCs w:val="22"/>
        </w:rPr>
        <w:t xml:space="preserve">Назначаване на СИК на територията на община Нова Загора за произвеждане </w:t>
      </w:r>
      <w:r>
        <w:t>за изборите за президент и вицепрезидент на републиката и национален референдум на 6 ноември 2016 година.</w:t>
      </w:r>
    </w:p>
    <w:p w:rsidR="00D32E0B" w:rsidRDefault="00D32E0B" w:rsidP="00615FFB">
      <w:pPr>
        <w:pStyle w:val="a4"/>
        <w:numPr>
          <w:ilvl w:val="0"/>
          <w:numId w:val="2"/>
        </w:numPr>
      </w:pPr>
      <w:r>
        <w:rPr>
          <w:sz w:val="26"/>
          <w:szCs w:val="26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на територията на община Котел за произвеждане </w:t>
      </w:r>
      <w:r>
        <w:t>за изборите за президент и вицепрезидент на републиката и национален референдум на 6 ноември 2016 година.</w:t>
      </w:r>
    </w:p>
    <w:p w:rsidR="00D32E0B" w:rsidRDefault="00D32E0B" w:rsidP="00615FFB">
      <w:pPr>
        <w:pStyle w:val="a4"/>
        <w:numPr>
          <w:ilvl w:val="0"/>
          <w:numId w:val="2"/>
        </w:numPr>
      </w:pPr>
      <w:r>
        <w:rPr>
          <w:sz w:val="26"/>
          <w:szCs w:val="26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на територията на община Твърдица за произвеждане </w:t>
      </w:r>
      <w:r>
        <w:t>за изборите за президент и вицепрезидент на републиката и национален референдум на 6 ноември 2016 година.</w:t>
      </w:r>
    </w:p>
    <w:p w:rsidR="00D32E0B" w:rsidRPr="00D32E0B" w:rsidRDefault="00D32E0B" w:rsidP="00D32E0B">
      <w:pPr>
        <w:pStyle w:val="a4"/>
        <w:numPr>
          <w:ilvl w:val="0"/>
          <w:numId w:val="2"/>
        </w:numPr>
      </w:pPr>
      <w:r>
        <w:rPr>
          <w:sz w:val="26"/>
          <w:szCs w:val="26"/>
        </w:rPr>
        <w:t>Други</w:t>
      </w:r>
      <w:r>
        <w:rPr>
          <w:sz w:val="26"/>
          <w:szCs w:val="26"/>
          <w:lang w:val="en-US"/>
        </w:rPr>
        <w:t xml:space="preserve"> </w:t>
      </w:r>
    </w:p>
    <w:p w:rsidR="00D32E0B" w:rsidRDefault="00D32E0B" w:rsidP="00D32E0B">
      <w:pPr>
        <w:pStyle w:val="a5"/>
      </w:pPr>
    </w:p>
    <w:p w:rsidR="00CD675A" w:rsidRDefault="00CD675A" w:rsidP="00D32E0B">
      <w:pPr>
        <w:pStyle w:val="a5"/>
      </w:pPr>
    </w:p>
    <w:p w:rsidR="00D32E0B" w:rsidRDefault="00615FFB" w:rsidP="00D32E0B">
      <w:pPr>
        <w:autoSpaceDE w:val="0"/>
        <w:autoSpaceDN w:val="0"/>
        <w:adjustRightInd w:val="0"/>
        <w:jc w:val="both"/>
      </w:pPr>
      <w:r>
        <w:t>Колеги други предложения, няма.</w:t>
      </w:r>
    </w:p>
    <w:p w:rsidR="00615FFB" w:rsidRDefault="00615FFB" w:rsidP="00D32E0B">
      <w:pPr>
        <w:autoSpaceDE w:val="0"/>
        <w:autoSpaceDN w:val="0"/>
        <w:adjustRightInd w:val="0"/>
        <w:jc w:val="both"/>
      </w:pPr>
      <w:r>
        <w:t>Моля, гласувайте!</w:t>
      </w:r>
    </w:p>
    <w:p w:rsidR="00CD675A" w:rsidRDefault="00CD675A" w:rsidP="00D32E0B">
      <w:pPr>
        <w:autoSpaceDE w:val="0"/>
        <w:autoSpaceDN w:val="0"/>
        <w:adjustRightInd w:val="0"/>
        <w:jc w:val="both"/>
      </w:pPr>
    </w:p>
    <w:p w:rsidR="00D32E0B" w:rsidRDefault="00D32E0B" w:rsidP="00D32E0B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 xml:space="preserve">13 – </w:t>
      </w:r>
      <w:r>
        <w:t>„ЗА" и 0 „против".</w:t>
      </w:r>
    </w:p>
    <w:p w:rsidR="00D32E0B" w:rsidRDefault="00D32E0B" w:rsidP="00D32E0B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D32E0B" w:rsidRDefault="00D32E0B" w:rsidP="00D32E0B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615FFB" w:rsidRDefault="00615FFB" w:rsidP="00D32E0B">
      <w:pPr>
        <w:autoSpaceDE w:val="0"/>
        <w:autoSpaceDN w:val="0"/>
        <w:adjustRightInd w:val="0"/>
        <w:ind w:firstLine="708"/>
        <w:jc w:val="both"/>
      </w:pPr>
    </w:p>
    <w:p w:rsidR="00D32E0B" w:rsidRDefault="00D32E0B" w:rsidP="00CD675A">
      <w:pPr>
        <w:autoSpaceDE w:val="0"/>
        <w:autoSpaceDN w:val="0"/>
        <w:adjustRightInd w:val="0"/>
        <w:jc w:val="both"/>
        <w:rPr>
          <w:b/>
        </w:rPr>
      </w:pPr>
      <w:r w:rsidRPr="00615FFB">
        <w:rPr>
          <w:b/>
        </w:rPr>
        <w:t>По т.1 от Дневния ред</w:t>
      </w:r>
    </w:p>
    <w:p w:rsidR="00CD675A" w:rsidRPr="00615FFB" w:rsidRDefault="00CD675A" w:rsidP="00CD675A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D32E0B" w:rsidRDefault="00D32E0B" w:rsidP="00CD675A">
      <w:pPr>
        <w:autoSpaceDE w:val="0"/>
        <w:autoSpaceDN w:val="0"/>
        <w:adjustRightInd w:val="0"/>
        <w:jc w:val="both"/>
        <w:rPr>
          <w:lang w:val="en-US"/>
        </w:rPr>
      </w:pPr>
      <w:r>
        <w:t>Беше прочетено от г-жа Росица Тодорова  -</w:t>
      </w:r>
      <w:r>
        <w:rPr>
          <w:lang w:val="en-US"/>
        </w:rPr>
        <w:t xml:space="preserve"> </w:t>
      </w:r>
      <w:r>
        <w:t>Проект на решение относно: Приемане на И Н С Т Р У К Ц И Я за мерки и средства за защита на личните данни на Районна избирателна комисия - Сливен за изборите за президент и вицепрезидент на републиката и национален референдум на 6 ноември 2016 година.</w:t>
      </w:r>
      <w:r>
        <w:rPr>
          <w:lang w:val="en-US"/>
        </w:rPr>
        <w:t xml:space="preserve"> </w:t>
      </w:r>
    </w:p>
    <w:p w:rsidR="00615FFB" w:rsidRDefault="00615FFB" w:rsidP="00D32E0B">
      <w:pPr>
        <w:autoSpaceDE w:val="0"/>
        <w:autoSpaceDN w:val="0"/>
        <w:adjustRightInd w:val="0"/>
        <w:jc w:val="both"/>
      </w:pPr>
      <w:r>
        <w:t>Не бяха изказани други мнения и предложения по така предложената инструкция, след което председателя подложи на гласуване</w:t>
      </w:r>
      <w:r w:rsidRPr="00615FFB">
        <w:t xml:space="preserve"> </w:t>
      </w:r>
      <w:r>
        <w:t xml:space="preserve">проекта на решение и комисията прие единодушно следното решение: </w:t>
      </w:r>
    </w:p>
    <w:p w:rsidR="00615FFB" w:rsidRDefault="00615FFB" w:rsidP="00615FFB">
      <w:pPr>
        <w:pStyle w:val="a4"/>
        <w:jc w:val="both"/>
      </w:pPr>
      <w:r>
        <w:t>Районна избирателна комисия - Сливен</w:t>
      </w:r>
    </w:p>
    <w:p w:rsidR="00615FFB" w:rsidRDefault="00615FFB" w:rsidP="00D32E0B">
      <w:pPr>
        <w:autoSpaceDE w:val="0"/>
        <w:autoSpaceDN w:val="0"/>
        <w:adjustRightInd w:val="0"/>
        <w:jc w:val="both"/>
      </w:pPr>
      <w:r>
        <w:t xml:space="preserve">Приема </w:t>
      </w:r>
      <w:r>
        <w:t>И Н С Т Р У К Ц И Я за мерки и средства за защита на личните данни на Районна избирателна комисия - Сливен за изборите за президент и вицепрезидент на републиката и национален рефе</w:t>
      </w:r>
      <w:r>
        <w:t>рендум на 6 ноември 2016 година</w:t>
      </w:r>
      <w:r>
        <w:rPr>
          <w:lang w:val="en-US"/>
        </w:rPr>
        <w:t xml:space="preserve"> </w:t>
      </w:r>
    </w:p>
    <w:p w:rsidR="00615FFB" w:rsidRDefault="00615FFB" w:rsidP="00D32E0B">
      <w:pPr>
        <w:autoSpaceDE w:val="0"/>
        <w:autoSpaceDN w:val="0"/>
        <w:adjustRightInd w:val="0"/>
        <w:jc w:val="both"/>
      </w:pPr>
      <w:r>
        <w:t xml:space="preserve"> </w:t>
      </w:r>
    </w:p>
    <w:p w:rsidR="00D32E0B" w:rsidRDefault="00D32E0B" w:rsidP="00D32E0B">
      <w:pPr>
        <w:autoSpaceDE w:val="0"/>
        <w:autoSpaceDN w:val="0"/>
        <w:adjustRightInd w:val="0"/>
        <w:jc w:val="both"/>
      </w:pPr>
      <w:r>
        <w:t xml:space="preserve">ГЛАСУВАЛИ: 13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13 - „ЗА" и 0 „против".</w:t>
      </w:r>
    </w:p>
    <w:p w:rsidR="00CD675A" w:rsidRDefault="00CD675A" w:rsidP="009E2B3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CD675A" w:rsidRDefault="00CD675A" w:rsidP="009E2B3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9E2B34" w:rsidRPr="00291569" w:rsidRDefault="00D32E0B" w:rsidP="009E2B3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D52A45">
        <w:rPr>
          <w:b/>
        </w:rPr>
        <w:t>По т.2 от Дневния</w:t>
      </w:r>
      <w:r w:rsidRPr="00615FFB">
        <w:rPr>
          <w:b/>
        </w:rPr>
        <w:t xml:space="preserve"> ред</w:t>
      </w:r>
      <w:r w:rsidR="00615FFB">
        <w:t>.</w:t>
      </w:r>
      <w:r w:rsidR="009E2B34" w:rsidRPr="00291569">
        <w:t xml:space="preserve"> </w:t>
      </w:r>
    </w:p>
    <w:p w:rsidR="009E2B34" w:rsidRDefault="00615FFB" w:rsidP="00615FFB">
      <w:pPr>
        <w:pStyle w:val="a4"/>
        <w:jc w:val="both"/>
      </w:pPr>
      <w:r>
        <w:lastRenderedPageBreak/>
        <w:t>Г</w:t>
      </w:r>
      <w:r w:rsidR="009E2B34">
        <w:t xml:space="preserve">-жа Мария </w:t>
      </w:r>
      <w:proofErr w:type="spellStart"/>
      <w:r w:rsidR="009E2B34">
        <w:t>Чомпова</w:t>
      </w:r>
      <w:proofErr w:type="spellEnd"/>
      <w:r w:rsidR="009E2B34">
        <w:t xml:space="preserve"> </w:t>
      </w:r>
      <w:r>
        <w:t>прочете</w:t>
      </w:r>
      <w:r w:rsidR="009E2B34">
        <w:t xml:space="preserve"> Проект</w:t>
      </w:r>
      <w:r>
        <w:t xml:space="preserve"> на </w:t>
      </w:r>
      <w:r w:rsidR="009E2B34">
        <w:t xml:space="preserve"> решение относно: </w:t>
      </w:r>
      <w:r w:rsidR="009E2B34" w:rsidRPr="00291569">
        <w:t xml:space="preserve">Назначаване на СИК на територията на община Сливен за произвеждане </w:t>
      </w:r>
      <w:r w:rsidR="009E2B34">
        <w:t>за изборите за президент и вицепрезидент на републиката и национален референдум на 6 ноември 2016 година</w:t>
      </w:r>
      <w:r>
        <w:t>, като запозна присъстващите със състава на всяка СИК от 212000 001 до 212000  183, поименно и по длъжности.</w:t>
      </w:r>
    </w:p>
    <w:p w:rsidR="00291569" w:rsidRPr="00291569" w:rsidRDefault="00291569" w:rsidP="00615FFB">
      <w:pPr>
        <w:pStyle w:val="a4"/>
        <w:jc w:val="both"/>
      </w:pPr>
      <w:r w:rsidRPr="00291569">
        <w:t xml:space="preserve">Госпожа </w:t>
      </w:r>
      <w:proofErr w:type="spellStart"/>
      <w:r w:rsidRPr="00291569">
        <w:t>Чомпова</w:t>
      </w:r>
      <w:proofErr w:type="spellEnd"/>
      <w:r w:rsidRPr="00291569">
        <w:t xml:space="preserve"> уведоми комисията, че с</w:t>
      </w:r>
      <w:r w:rsidRPr="00291569">
        <w:t xml:space="preserve">лед извършване на проверка на постъпилото предложение и приложените към него документи, </w:t>
      </w:r>
      <w:r w:rsidRPr="00291569">
        <w:t>се</w:t>
      </w:r>
      <w:r w:rsidRPr="00291569">
        <w:t xml:space="preserve">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</w:p>
    <w:p w:rsidR="00291569" w:rsidRPr="00291569" w:rsidRDefault="00291569" w:rsidP="00291569">
      <w:pPr>
        <w:pStyle w:val="a4"/>
        <w:jc w:val="both"/>
      </w:pPr>
      <w:r w:rsidRPr="00291569">
        <w:t>Р. Тодорова: Колеги, моля, гласувайте така предложените състави по секции, за община Сливен</w:t>
      </w:r>
    </w:p>
    <w:p w:rsidR="009E2B34" w:rsidRPr="00291569" w:rsidRDefault="009E2B34" w:rsidP="009E2B34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 xml:space="preserve">ГЛАСУВАЛИ: 13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</w:t>
      </w:r>
      <w:proofErr w:type="spellStart"/>
      <w:r w:rsidRPr="00291569">
        <w:t>Фикретова</w:t>
      </w:r>
      <w:proofErr w:type="spellEnd"/>
      <w:r w:rsidRPr="00291569"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13 -„ЗА" и 0 „против".</w:t>
      </w:r>
    </w:p>
    <w:p w:rsidR="00291569" w:rsidRPr="00291569" w:rsidRDefault="00291569" w:rsidP="00291569">
      <w:pPr>
        <w:pStyle w:val="a4"/>
        <w:jc w:val="both"/>
      </w:pPr>
      <w:r w:rsidRPr="00291569">
        <w:t xml:space="preserve">Районна избирателна комисия </w:t>
      </w:r>
      <w:r w:rsidRPr="00291569">
        <w:t>–</w:t>
      </w:r>
      <w:r w:rsidRPr="00291569">
        <w:t xml:space="preserve"> Сливен</w:t>
      </w:r>
      <w:r w:rsidRPr="00291569">
        <w:t xml:space="preserve"> прие с </w:t>
      </w:r>
      <w:proofErr w:type="spellStart"/>
      <w:r w:rsidRPr="00291569">
        <w:t>с</w:t>
      </w:r>
      <w:proofErr w:type="spellEnd"/>
      <w:r w:rsidRPr="00291569">
        <w:t xml:space="preserve"> пълно мнозинство следното решение: 1.</w:t>
      </w:r>
      <w:r w:rsidRPr="00291569">
        <w:t>Назначава членовете на секционните избирателни комисии  в община Сливен, както следва</w:t>
      </w:r>
      <w:r w:rsidRPr="00291569">
        <w:t xml:space="preserve"> в Решение </w:t>
      </w:r>
      <w:r w:rsidRPr="00291569">
        <w:t>№</w:t>
      </w:r>
      <w:r w:rsidRPr="00291569">
        <w:t>10</w:t>
      </w:r>
    </w:p>
    <w:p w:rsidR="00291569" w:rsidRPr="00291569" w:rsidRDefault="00291569" w:rsidP="00291569">
      <w:pPr>
        <w:shd w:val="clear" w:color="auto" w:fill="FEFEFE"/>
        <w:spacing w:after="240" w:line="270" w:lineRule="atLeast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291569" w:rsidRPr="00291569" w:rsidRDefault="00291569" w:rsidP="00291569">
      <w:pPr>
        <w:shd w:val="clear" w:color="auto" w:fill="FEFEFE"/>
        <w:spacing w:after="240" w:line="270" w:lineRule="atLeast"/>
      </w:pPr>
      <w:r w:rsidRPr="00291569">
        <w:t>3. Утвърждава списък на резервните членове.</w:t>
      </w:r>
    </w:p>
    <w:p w:rsidR="009E2B34" w:rsidRPr="00291569" w:rsidRDefault="009E2B34" w:rsidP="00D52A45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</w:rPr>
      </w:pPr>
      <w:r w:rsidRPr="00291569">
        <w:rPr>
          <w:b/>
          <w:color w:val="000000"/>
          <w:sz w:val="22"/>
          <w:szCs w:val="22"/>
        </w:rPr>
        <w:t>По т.3 от Дневния ред</w:t>
      </w:r>
    </w:p>
    <w:p w:rsidR="009E2B34" w:rsidRDefault="00291569" w:rsidP="00291569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 xml:space="preserve">Г-н Димитър </w:t>
      </w:r>
      <w:proofErr w:type="spellStart"/>
      <w:r w:rsidRPr="00291569">
        <w:t>Въндев</w:t>
      </w:r>
      <w:proofErr w:type="spellEnd"/>
      <w:r w:rsidRPr="00291569">
        <w:t xml:space="preserve"> прочете </w:t>
      </w:r>
      <w:r w:rsidR="009E2B34" w:rsidRPr="00291569">
        <w:t>Проект на решение относно:  Назначаване на СИК на територията на община Нова   Загора за произвеждане за изборите за президент и вицепрезидент на републиката и национален референдум на 6 ноември 2016 година</w:t>
      </w:r>
      <w:r w:rsidR="00D52A45" w:rsidRPr="00D52A45">
        <w:t xml:space="preserve"> </w:t>
      </w:r>
      <w:r w:rsidR="00D52A45">
        <w:t>като запозна присъстващите със състава на всяка СИК от 21</w:t>
      </w:r>
      <w:r w:rsidR="00D52A45">
        <w:t>16</w:t>
      </w:r>
      <w:r w:rsidR="00D52A45">
        <w:t>00 001 до 21</w:t>
      </w:r>
      <w:r w:rsidR="00D52A45">
        <w:t>16</w:t>
      </w:r>
      <w:r w:rsidR="00D52A45">
        <w:t>00  0</w:t>
      </w:r>
      <w:r w:rsidR="00D52A45">
        <w:t>63</w:t>
      </w:r>
      <w:r w:rsidR="00D52A45">
        <w:t>, поименно и по длъжности</w:t>
      </w:r>
      <w:r w:rsidR="00D52A45">
        <w:t>.</w:t>
      </w:r>
    </w:p>
    <w:p w:rsidR="00291569" w:rsidRPr="00291569" w:rsidRDefault="00291569" w:rsidP="00291569">
      <w:pPr>
        <w:pStyle w:val="a4"/>
        <w:jc w:val="both"/>
      </w:pPr>
      <w:r w:rsidRPr="00291569">
        <w:t xml:space="preserve">Г-н </w:t>
      </w:r>
      <w:proofErr w:type="spellStart"/>
      <w:r w:rsidRPr="00291569">
        <w:t>Въндев</w:t>
      </w:r>
      <w:proofErr w:type="spellEnd"/>
      <w:r w:rsidRPr="00291569">
        <w:t xml:space="preserve"> уведоми комисията, че след извършване на проверка на постъпилото предложение и приложените към него документи, се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</w:p>
    <w:p w:rsidR="00291569" w:rsidRPr="00291569" w:rsidRDefault="00291569" w:rsidP="00D52A45">
      <w:pPr>
        <w:pStyle w:val="a4"/>
        <w:jc w:val="both"/>
      </w:pPr>
      <w:r w:rsidRPr="00291569">
        <w:t xml:space="preserve">Р. Тодорова: Колеги, моля, гласувайте така предложените състави по секции, за община </w:t>
      </w:r>
      <w:r w:rsidR="00D52A45">
        <w:t>Нова Загора</w:t>
      </w:r>
    </w:p>
    <w:p w:rsidR="00EC6051" w:rsidRDefault="00EC6051" w:rsidP="00291569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ГЛАСУВАЛИ: 13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„ЗА" и 0 „против".</w:t>
      </w:r>
    </w:p>
    <w:p w:rsidR="00D52A45" w:rsidRDefault="00D52A45" w:rsidP="00291569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D52A45" w:rsidRPr="00291569" w:rsidRDefault="00D52A45" w:rsidP="00D52A45">
      <w:pPr>
        <w:pStyle w:val="a4"/>
        <w:jc w:val="both"/>
      </w:pPr>
      <w:r w:rsidRPr="00291569">
        <w:lastRenderedPageBreak/>
        <w:t xml:space="preserve">Районна избирателна комисия – Сливен прие с пълно мнозинство следното решение: 1.Назначава членовете на секционните избирателни комисии  в община </w:t>
      </w:r>
      <w:r>
        <w:t>Нова Загора</w:t>
      </w:r>
      <w:r w:rsidRPr="00291569">
        <w:t>, както следва в Решение №1</w:t>
      </w:r>
      <w:r>
        <w:t>1</w:t>
      </w:r>
    </w:p>
    <w:p w:rsidR="00D52A45" w:rsidRPr="00291569" w:rsidRDefault="00D52A45" w:rsidP="00D52A45">
      <w:pPr>
        <w:shd w:val="clear" w:color="auto" w:fill="FEFEFE"/>
        <w:spacing w:after="240" w:line="270" w:lineRule="atLeast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D52A45" w:rsidRDefault="00D52A45" w:rsidP="00D52A45">
      <w:pPr>
        <w:shd w:val="clear" w:color="auto" w:fill="FEFEFE"/>
        <w:spacing w:after="240" w:line="270" w:lineRule="atLeast"/>
      </w:pPr>
      <w:r w:rsidRPr="00291569">
        <w:t>3. Утвърждава списък на резервните членове.</w:t>
      </w:r>
    </w:p>
    <w:p w:rsidR="00EC6051" w:rsidRPr="00D52A45" w:rsidRDefault="00EC6051" w:rsidP="00291569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</w:rPr>
      </w:pPr>
      <w:r w:rsidRPr="00D52A45">
        <w:rPr>
          <w:b/>
        </w:rPr>
        <w:t>По т.4 от дневния ред</w:t>
      </w:r>
    </w:p>
    <w:p w:rsidR="00EC6051" w:rsidRDefault="00D52A45" w:rsidP="00291569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Г-жа Мария </w:t>
      </w:r>
      <w:r>
        <w:t xml:space="preserve">Тодорова </w:t>
      </w:r>
      <w:r>
        <w:t xml:space="preserve">прочете </w:t>
      </w:r>
      <w:r w:rsidR="00EC6051" w:rsidRPr="00291569">
        <w:t xml:space="preserve">Проект на решение относно: Назначаване на СИК на територията на община Котел за произвеждане </w:t>
      </w:r>
      <w:r w:rsidR="00EC6051">
        <w:t>за изборите за президент и вицепрезидент на републиката и национален референдум на 6 ноември 2016 година</w:t>
      </w:r>
      <w:r w:rsidRPr="00D52A45">
        <w:t xml:space="preserve"> </w:t>
      </w:r>
      <w:r>
        <w:t>като запозна присъстващите със състава на всяка СИК от 21</w:t>
      </w:r>
      <w:r>
        <w:t>11</w:t>
      </w:r>
      <w:r>
        <w:t>00 001 до 21</w:t>
      </w:r>
      <w:r>
        <w:t>11</w:t>
      </w:r>
      <w:r>
        <w:t>00  0</w:t>
      </w:r>
      <w:r>
        <w:t>33</w:t>
      </w:r>
      <w:r>
        <w:t>, поименно и по длъжности</w:t>
      </w:r>
      <w:r>
        <w:t>.</w:t>
      </w:r>
    </w:p>
    <w:p w:rsidR="00D52A45" w:rsidRPr="00291569" w:rsidRDefault="00D52A45" w:rsidP="00D52A45">
      <w:pPr>
        <w:pStyle w:val="a4"/>
        <w:jc w:val="both"/>
      </w:pPr>
      <w:r>
        <w:t xml:space="preserve">Председателят </w:t>
      </w:r>
      <w:r w:rsidRPr="00291569">
        <w:t>уведоми комисията, че след извършване на проверка на постъпилото предложение и приложените към него документи, се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</w:p>
    <w:p w:rsidR="00D52A45" w:rsidRPr="00291569" w:rsidRDefault="00D52A45" w:rsidP="00D52A45">
      <w:pPr>
        <w:pStyle w:val="a4"/>
        <w:jc w:val="both"/>
      </w:pPr>
      <w:r w:rsidRPr="00291569">
        <w:t xml:space="preserve">Р. Тодорова: Колеги, моля, гласувайте така предложените състави по секции, за община </w:t>
      </w:r>
      <w:r>
        <w:t>Нова Загора</w:t>
      </w:r>
    </w:p>
    <w:p w:rsidR="00D52A45" w:rsidRDefault="00D52A45" w:rsidP="00D52A45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ГЛАСУВАЛИ: 13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„ЗА" и 0 „против".</w:t>
      </w:r>
    </w:p>
    <w:p w:rsidR="00D52A45" w:rsidRPr="00291569" w:rsidRDefault="00D52A45" w:rsidP="00D52A45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1.Назначава членовете на секционните избирателни комисии  в община </w:t>
      </w:r>
      <w:r>
        <w:t>Котел</w:t>
      </w:r>
      <w:r w:rsidRPr="00291569">
        <w:t>, както следва в Решение №1</w:t>
      </w:r>
      <w:r>
        <w:t>2</w:t>
      </w:r>
    </w:p>
    <w:p w:rsidR="00D52A45" w:rsidRPr="00291569" w:rsidRDefault="00D52A45" w:rsidP="00D52A45">
      <w:pPr>
        <w:shd w:val="clear" w:color="auto" w:fill="FEFEFE"/>
        <w:spacing w:after="240" w:line="270" w:lineRule="atLeast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EC6051" w:rsidRPr="00D52A45" w:rsidRDefault="00D52A45" w:rsidP="00D52A45">
      <w:pPr>
        <w:shd w:val="clear" w:color="auto" w:fill="FEFEFE"/>
        <w:spacing w:after="240" w:line="270" w:lineRule="atLeast"/>
      </w:pPr>
      <w:r w:rsidRPr="00291569">
        <w:t>3. Утвърждава списък на резервните членове.</w:t>
      </w:r>
    </w:p>
    <w:p w:rsidR="00EC6051" w:rsidRDefault="00EC6051" w:rsidP="00D52A45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b/>
        </w:rPr>
      </w:pPr>
      <w:r w:rsidRPr="00D52A45">
        <w:rPr>
          <w:b/>
        </w:rPr>
        <w:t>По т.</w:t>
      </w:r>
      <w:r w:rsidRPr="00D52A45">
        <w:rPr>
          <w:b/>
          <w:lang w:val="en-US"/>
        </w:rPr>
        <w:t>5</w:t>
      </w:r>
      <w:r w:rsidRPr="00D52A45">
        <w:rPr>
          <w:b/>
        </w:rPr>
        <w:t xml:space="preserve"> от дневния ред</w:t>
      </w:r>
    </w:p>
    <w:p w:rsidR="00D52A45" w:rsidRDefault="00D52A45" w:rsidP="00D52A45">
      <w:pPr>
        <w:pStyle w:val="a4"/>
        <w:jc w:val="both"/>
      </w:pPr>
      <w:r>
        <w:t xml:space="preserve">Г-жа Мария </w:t>
      </w:r>
      <w:proofErr w:type="spellStart"/>
      <w:r>
        <w:t>Чомпова</w:t>
      </w:r>
      <w:proofErr w:type="spellEnd"/>
      <w:r>
        <w:t xml:space="preserve"> прочете Проект на  решение относно: </w:t>
      </w:r>
      <w:r w:rsidRPr="00291569">
        <w:t xml:space="preserve">Назначаване на СИК на територията на община </w:t>
      </w:r>
      <w:r>
        <w:t>Твърдица</w:t>
      </w:r>
      <w:r w:rsidRPr="00291569">
        <w:t xml:space="preserve"> за произвеждане </w:t>
      </w:r>
      <w:r>
        <w:t>за изборите за президент и вицепрезидент на републиката и национален референдум на 6 ноември 2016 година, като запозна присъстващите със състава на всяка СИК от 212</w:t>
      </w:r>
      <w:r>
        <w:t>4</w:t>
      </w:r>
      <w:r>
        <w:t>00 001 до 212</w:t>
      </w:r>
      <w:r>
        <w:t>4</w:t>
      </w:r>
      <w:r>
        <w:t xml:space="preserve">00  </w:t>
      </w:r>
      <w:r>
        <w:t>020</w:t>
      </w:r>
      <w:r>
        <w:t>, поименно и по длъжности.</w:t>
      </w:r>
    </w:p>
    <w:p w:rsidR="00D52A45" w:rsidRPr="00291569" w:rsidRDefault="00D52A45" w:rsidP="00D52A45">
      <w:pPr>
        <w:pStyle w:val="a4"/>
        <w:jc w:val="both"/>
      </w:pPr>
      <w:r w:rsidRPr="00291569">
        <w:t xml:space="preserve">Госпожа </w:t>
      </w:r>
      <w:proofErr w:type="spellStart"/>
      <w:r w:rsidRPr="00291569">
        <w:t>Чомпова</w:t>
      </w:r>
      <w:proofErr w:type="spellEnd"/>
      <w:r w:rsidRPr="00291569">
        <w:t xml:space="preserve"> уведоми комисията, че след извършване на проверка на постъпилото предложение и приложените към него документи, се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</w:p>
    <w:p w:rsidR="00D52A45" w:rsidRPr="00291569" w:rsidRDefault="00D52A45" w:rsidP="00D52A45">
      <w:pPr>
        <w:pStyle w:val="a4"/>
        <w:jc w:val="both"/>
      </w:pPr>
      <w:r w:rsidRPr="00291569">
        <w:lastRenderedPageBreak/>
        <w:t xml:space="preserve">Р. Тодорова: Колеги, моля, гласувайте така предложените състави по секции, за община </w:t>
      </w:r>
      <w:r>
        <w:t>Котел</w:t>
      </w:r>
    </w:p>
    <w:p w:rsidR="00D52A45" w:rsidRPr="00291569" w:rsidRDefault="00D52A45" w:rsidP="00D52A45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 xml:space="preserve">ГЛАСУВАЛИ: 13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</w:t>
      </w:r>
      <w:proofErr w:type="spellStart"/>
      <w:r w:rsidRPr="00291569">
        <w:t>Фикретова</w:t>
      </w:r>
      <w:proofErr w:type="spellEnd"/>
      <w:r w:rsidRPr="00291569"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13 -„ЗА" и 0 „против".</w:t>
      </w:r>
    </w:p>
    <w:p w:rsidR="00D52A45" w:rsidRPr="00291569" w:rsidRDefault="00D52A45" w:rsidP="00D52A45">
      <w:pPr>
        <w:pStyle w:val="a4"/>
        <w:jc w:val="both"/>
      </w:pPr>
      <w:r w:rsidRPr="00291569">
        <w:t xml:space="preserve">Районна избирателна комисия – Сливен прие с </w:t>
      </w:r>
      <w:proofErr w:type="spellStart"/>
      <w:r w:rsidRPr="00291569">
        <w:t>с</w:t>
      </w:r>
      <w:proofErr w:type="spellEnd"/>
      <w:r w:rsidRPr="00291569">
        <w:t xml:space="preserve"> пълно мнозинство следното решение: 1.Назначава членовете на секционните избирателни комисии  в община Сливен, както следва в Решение №1</w:t>
      </w:r>
      <w:r>
        <w:t>3</w:t>
      </w:r>
    </w:p>
    <w:p w:rsidR="00D52A45" w:rsidRPr="00291569" w:rsidRDefault="00D52A45" w:rsidP="00D52A45">
      <w:pPr>
        <w:shd w:val="clear" w:color="auto" w:fill="FEFEFE"/>
        <w:spacing w:after="240" w:line="270" w:lineRule="atLeast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D52A45" w:rsidRPr="00291569" w:rsidRDefault="00D52A45" w:rsidP="00D52A45">
      <w:pPr>
        <w:shd w:val="clear" w:color="auto" w:fill="FEFEFE"/>
        <w:spacing w:after="240" w:line="270" w:lineRule="atLeast"/>
      </w:pPr>
      <w:r w:rsidRPr="00291569">
        <w:t>3. Утвърждава списък на резервните членове.</w:t>
      </w:r>
    </w:p>
    <w:p w:rsidR="00D52A45" w:rsidRDefault="00EC6051" w:rsidP="00EC6051">
      <w:pPr>
        <w:autoSpaceDE w:val="0"/>
        <w:autoSpaceDN w:val="0"/>
        <w:adjustRightInd w:val="0"/>
        <w:jc w:val="both"/>
      </w:pPr>
      <w:r w:rsidRPr="00D52A45">
        <w:rPr>
          <w:b/>
        </w:rPr>
        <w:t>По т.</w:t>
      </w:r>
      <w:r w:rsidRPr="00D52A45">
        <w:rPr>
          <w:b/>
          <w:lang w:val="en-US"/>
        </w:rPr>
        <w:t xml:space="preserve">6 </w:t>
      </w:r>
      <w:r w:rsidRPr="00D52A45">
        <w:rPr>
          <w:b/>
        </w:rPr>
        <w:t>от дневния ред</w:t>
      </w:r>
      <w:r>
        <w:rPr>
          <w:lang w:val="en-US"/>
        </w:rPr>
        <w:t xml:space="preserve"> </w:t>
      </w:r>
    </w:p>
    <w:p w:rsidR="00CD675A" w:rsidRPr="006916E2" w:rsidRDefault="00CD675A" w:rsidP="006916E2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6916E2">
        <w:rPr>
          <w:color w:val="333333"/>
        </w:rPr>
        <w:t xml:space="preserve">Р.Тодорова: Колеги, </w:t>
      </w:r>
      <w:r w:rsidR="00133022" w:rsidRPr="006916E2">
        <w:rPr>
          <w:color w:val="333333"/>
        </w:rPr>
        <w:t>щ</w:t>
      </w:r>
      <w:r w:rsidRPr="006916E2">
        <w:rPr>
          <w:color w:val="333333"/>
        </w:rPr>
        <w:t>е Ви</w:t>
      </w:r>
      <w:r w:rsidR="00133022" w:rsidRPr="006916E2">
        <w:rPr>
          <w:color w:val="333333"/>
        </w:rPr>
        <w:t xml:space="preserve"> запозная</w:t>
      </w:r>
      <w:r w:rsidRPr="006916E2">
        <w:rPr>
          <w:color w:val="333333"/>
        </w:rPr>
        <w:t xml:space="preserve"> </w:t>
      </w:r>
      <w:r w:rsidRPr="006916E2">
        <w:rPr>
          <w:color w:val="333333"/>
        </w:rPr>
        <w:t>за сведение</w:t>
      </w:r>
      <w:r w:rsidR="00133022" w:rsidRPr="006916E2">
        <w:rPr>
          <w:color w:val="333333"/>
        </w:rPr>
        <w:t xml:space="preserve"> и изпълнение </w:t>
      </w:r>
      <w:r w:rsidRPr="006916E2">
        <w:rPr>
          <w:color w:val="333333"/>
        </w:rPr>
        <w:t xml:space="preserve">със следните документи </w:t>
      </w:r>
      <w:r w:rsidR="006916E2">
        <w:rPr>
          <w:color w:val="333333"/>
        </w:rPr>
        <w:t>и след з</w:t>
      </w:r>
      <w:r w:rsidR="006916E2">
        <w:rPr>
          <w:color w:val="333333"/>
        </w:rPr>
        <w:t>аседанието, моля всички да се подпишат</w:t>
      </w:r>
      <w:r w:rsidR="006916E2">
        <w:rPr>
          <w:color w:val="333333"/>
        </w:rPr>
        <w:t>:</w:t>
      </w:r>
    </w:p>
    <w:p w:rsidR="00133022" w:rsidRDefault="00133022" w:rsidP="00CD675A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>Противопожарна инструкция</w:t>
      </w:r>
      <w:r w:rsidR="00F92780">
        <w:rPr>
          <w:color w:val="333333"/>
        </w:rPr>
        <w:t>;</w:t>
      </w:r>
    </w:p>
    <w:p w:rsidR="00133022" w:rsidRDefault="00B8575F" w:rsidP="00CD675A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Заповед </w:t>
      </w:r>
      <w:r w:rsidR="00CD675A">
        <w:rPr>
          <w:color w:val="333333"/>
        </w:rPr>
        <w:t>№ 0</w:t>
      </w:r>
      <w:r w:rsidR="00F92780">
        <w:rPr>
          <w:color w:val="333333"/>
        </w:rPr>
        <w:t>5</w:t>
      </w:r>
      <w:r w:rsidR="00CD675A">
        <w:rPr>
          <w:color w:val="333333"/>
        </w:rPr>
        <w:t>/</w:t>
      </w:r>
      <w:r w:rsidR="00133022">
        <w:rPr>
          <w:color w:val="333333"/>
        </w:rPr>
        <w:t>10</w:t>
      </w:r>
      <w:r w:rsidR="00CD675A">
        <w:rPr>
          <w:color w:val="333333"/>
        </w:rPr>
        <w:t>.</w:t>
      </w:r>
      <w:proofErr w:type="spellStart"/>
      <w:r w:rsidR="00CD675A">
        <w:rPr>
          <w:color w:val="333333"/>
        </w:rPr>
        <w:t>10</w:t>
      </w:r>
      <w:proofErr w:type="spellEnd"/>
      <w:r w:rsidR="00CD675A">
        <w:rPr>
          <w:color w:val="333333"/>
        </w:rPr>
        <w:t>.201</w:t>
      </w:r>
      <w:r w:rsidR="00133022">
        <w:rPr>
          <w:color w:val="333333"/>
        </w:rPr>
        <w:t>6</w:t>
      </w:r>
      <w:r w:rsidR="00CD675A">
        <w:rPr>
          <w:color w:val="333333"/>
        </w:rPr>
        <w:t xml:space="preserve"> г.</w:t>
      </w:r>
      <w:r>
        <w:rPr>
          <w:color w:val="333333"/>
        </w:rPr>
        <w:t xml:space="preserve"> </w:t>
      </w:r>
      <w:r w:rsidR="00133022">
        <w:rPr>
          <w:color w:val="333333"/>
        </w:rPr>
        <w:t>за пожарна безопасност при ползване на отоплителни и нагревателни уреди;</w:t>
      </w:r>
    </w:p>
    <w:p w:rsidR="006A4296" w:rsidRDefault="006A4296" w:rsidP="006A4296">
      <w:pPr>
        <w:numPr>
          <w:ilvl w:val="0"/>
          <w:numId w:val="5"/>
        </w:numPr>
        <w:shd w:val="clear" w:color="auto" w:fill="FFFFFF"/>
        <w:spacing w:line="300" w:lineRule="atLeast"/>
        <w:jc w:val="both"/>
        <w:rPr>
          <w:color w:val="333333"/>
        </w:rPr>
      </w:pPr>
      <w:r>
        <w:rPr>
          <w:color w:val="333333"/>
        </w:rPr>
        <w:t>Заповед  № 0</w:t>
      </w:r>
      <w:r w:rsidR="00F92780">
        <w:rPr>
          <w:color w:val="333333"/>
        </w:rPr>
        <w:t>6</w:t>
      </w:r>
      <w:r>
        <w:rPr>
          <w:color w:val="333333"/>
        </w:rPr>
        <w:t>/</w:t>
      </w:r>
      <w:r>
        <w:rPr>
          <w:color w:val="333333"/>
        </w:rPr>
        <w:t>10</w:t>
      </w:r>
      <w:r>
        <w:rPr>
          <w:color w:val="333333"/>
        </w:rPr>
        <w:t>.</w:t>
      </w:r>
      <w:proofErr w:type="spellStart"/>
      <w:r>
        <w:rPr>
          <w:color w:val="333333"/>
        </w:rPr>
        <w:t>10</w:t>
      </w:r>
      <w:proofErr w:type="spellEnd"/>
      <w:r>
        <w:rPr>
          <w:color w:val="333333"/>
        </w:rPr>
        <w:t>.201</w:t>
      </w:r>
      <w:r>
        <w:rPr>
          <w:color w:val="333333"/>
        </w:rPr>
        <w:t>6</w:t>
      </w:r>
      <w:r>
        <w:rPr>
          <w:color w:val="333333"/>
        </w:rPr>
        <w:t xml:space="preserve"> г.относно определяне местата за тютюнопушене</w:t>
      </w:r>
      <w:r>
        <w:rPr>
          <w:color w:val="333333"/>
        </w:rPr>
        <w:t>;</w:t>
      </w:r>
    </w:p>
    <w:p w:rsidR="006A4296" w:rsidRPr="00A86FC5" w:rsidRDefault="006A4296" w:rsidP="006A4296">
      <w:pPr>
        <w:shd w:val="clear" w:color="auto" w:fill="FFFFFF"/>
        <w:spacing w:line="300" w:lineRule="atLeast"/>
        <w:ind w:left="720"/>
        <w:jc w:val="both"/>
        <w:rPr>
          <w:color w:val="333333"/>
        </w:rPr>
      </w:pPr>
    </w:p>
    <w:p w:rsidR="00CD675A" w:rsidRDefault="006A4296" w:rsidP="00CD675A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>Заповед  № 0</w:t>
      </w:r>
      <w:r w:rsidR="00F92780">
        <w:rPr>
          <w:color w:val="333333"/>
        </w:rPr>
        <w:t>7</w:t>
      </w:r>
      <w:r>
        <w:rPr>
          <w:color w:val="333333"/>
        </w:rPr>
        <w:t>/10.</w:t>
      </w:r>
      <w:proofErr w:type="spellStart"/>
      <w:r>
        <w:rPr>
          <w:color w:val="333333"/>
        </w:rPr>
        <w:t>10</w:t>
      </w:r>
      <w:proofErr w:type="spellEnd"/>
      <w:r>
        <w:rPr>
          <w:color w:val="333333"/>
        </w:rPr>
        <w:t xml:space="preserve">.2016 г. </w:t>
      </w:r>
      <w:r>
        <w:rPr>
          <w:color w:val="333333"/>
        </w:rPr>
        <w:t>за</w:t>
      </w:r>
      <w:r w:rsidR="00CD675A">
        <w:rPr>
          <w:color w:val="333333"/>
        </w:rPr>
        <w:t xml:space="preserve"> изключване на ел. захранването</w:t>
      </w:r>
      <w:r>
        <w:rPr>
          <w:color w:val="333333"/>
        </w:rPr>
        <w:t xml:space="preserve"> след работно време;</w:t>
      </w:r>
    </w:p>
    <w:p w:rsidR="00CD675A" w:rsidRDefault="006A4296" w:rsidP="00CD675A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>Дневник за отчитане изключването на ел. захранването.</w:t>
      </w:r>
    </w:p>
    <w:p w:rsidR="00CD675A" w:rsidRPr="00CD675A" w:rsidRDefault="00CD675A" w:rsidP="00EC6051">
      <w:pPr>
        <w:autoSpaceDE w:val="0"/>
        <w:autoSpaceDN w:val="0"/>
        <w:adjustRightInd w:val="0"/>
        <w:jc w:val="both"/>
      </w:pPr>
    </w:p>
    <w:p w:rsidR="00EC6051" w:rsidRDefault="006A4296" w:rsidP="00EC6051">
      <w:pPr>
        <w:autoSpaceDE w:val="0"/>
        <w:autoSpaceDN w:val="0"/>
        <w:adjustRightInd w:val="0"/>
        <w:jc w:val="both"/>
      </w:pPr>
      <w:r w:rsidRPr="00133022">
        <w:rPr>
          <w:color w:val="333333"/>
        </w:rPr>
        <w:t>Р.Тодорова</w:t>
      </w:r>
      <w:r>
        <w:rPr>
          <w:color w:val="333333"/>
        </w:rPr>
        <w:t>:</w:t>
      </w:r>
      <w:r>
        <w:t xml:space="preserve"> Поради изчерпване на дневни</w:t>
      </w:r>
      <w:r w:rsidR="00D64F01">
        <w:t>я</w:t>
      </w:r>
      <w:r>
        <w:t xml:space="preserve"> ред, з</w:t>
      </w:r>
      <w:r w:rsidR="00EC6051">
        <w:t>акривам заседанието.</w:t>
      </w:r>
    </w:p>
    <w:p w:rsidR="00D64F01" w:rsidRDefault="00D64F01" w:rsidP="00EC6051">
      <w:pPr>
        <w:autoSpaceDE w:val="0"/>
        <w:autoSpaceDN w:val="0"/>
        <w:adjustRightInd w:val="0"/>
        <w:jc w:val="both"/>
      </w:pPr>
    </w:p>
    <w:p w:rsidR="00EC6051" w:rsidRDefault="00EC6051" w:rsidP="00EC6051">
      <w:pPr>
        <w:autoSpaceDE w:val="0"/>
        <w:autoSpaceDN w:val="0"/>
        <w:adjustRightInd w:val="0"/>
        <w:jc w:val="both"/>
        <w:rPr>
          <w:lang w:val="en-US"/>
        </w:rPr>
      </w:pPr>
      <w:r>
        <w:t>Заседанието се закри в 13.</w:t>
      </w:r>
      <w:r w:rsidR="006916E2">
        <w:t>35</w:t>
      </w:r>
      <w:r>
        <w:t xml:space="preserve"> ч.</w:t>
      </w:r>
    </w:p>
    <w:p w:rsidR="00EC6051" w:rsidRDefault="00EC6051" w:rsidP="00EC6051">
      <w:pPr>
        <w:autoSpaceDE w:val="0"/>
        <w:autoSpaceDN w:val="0"/>
        <w:adjustRightInd w:val="0"/>
        <w:jc w:val="both"/>
        <w:rPr>
          <w:lang w:val="en-US"/>
        </w:rPr>
      </w:pPr>
    </w:p>
    <w:p w:rsidR="00EC6051" w:rsidRDefault="00EC6051" w:rsidP="00EC6051">
      <w:pPr>
        <w:autoSpaceDE w:val="0"/>
        <w:autoSpaceDN w:val="0"/>
        <w:adjustRightInd w:val="0"/>
        <w:jc w:val="both"/>
        <w:rPr>
          <w:lang w:val="en-US"/>
        </w:rPr>
      </w:pPr>
    </w:p>
    <w:p w:rsidR="00EC6051" w:rsidRDefault="00EC6051" w:rsidP="00EC6051">
      <w:pPr>
        <w:autoSpaceDE w:val="0"/>
        <w:autoSpaceDN w:val="0"/>
        <w:adjustRightInd w:val="0"/>
        <w:jc w:val="both"/>
        <w:rPr>
          <w:lang w:val="en-US"/>
        </w:rPr>
      </w:pPr>
    </w:p>
    <w:p w:rsidR="00EC6051" w:rsidRPr="006916E2" w:rsidRDefault="00EC6051" w:rsidP="00EC6051">
      <w:pPr>
        <w:autoSpaceDE w:val="0"/>
        <w:autoSpaceDN w:val="0"/>
        <w:adjustRightInd w:val="0"/>
        <w:jc w:val="both"/>
      </w:pPr>
    </w:p>
    <w:p w:rsidR="00EC6051" w:rsidRDefault="00EC6051" w:rsidP="00EC6051">
      <w:pPr>
        <w:autoSpaceDE w:val="0"/>
        <w:autoSpaceDN w:val="0"/>
        <w:adjustRightInd w:val="0"/>
        <w:jc w:val="both"/>
        <w:rPr>
          <w:lang w:val="en-US"/>
        </w:rPr>
      </w:pPr>
    </w:p>
    <w:p w:rsidR="00EC6051" w:rsidRDefault="00EC6051" w:rsidP="00EC6051">
      <w:pPr>
        <w:autoSpaceDE w:val="0"/>
        <w:autoSpaceDN w:val="0"/>
        <w:adjustRightInd w:val="0"/>
        <w:jc w:val="both"/>
        <w:rPr>
          <w:lang w:val="en-US"/>
        </w:rPr>
      </w:pPr>
    </w:p>
    <w:p w:rsidR="00EC6051" w:rsidRDefault="00EC6051" w:rsidP="00EC6051">
      <w:pPr>
        <w:autoSpaceDE w:val="0"/>
        <w:autoSpaceDN w:val="0"/>
        <w:adjustRightInd w:val="0"/>
      </w:pPr>
      <w:r>
        <w:t>ПРЕДСЕДАТЕЛ:</w:t>
      </w:r>
    </w:p>
    <w:p w:rsidR="00EC6051" w:rsidRDefault="00EC6051" w:rsidP="00EC6051">
      <w:pPr>
        <w:autoSpaceDE w:val="0"/>
        <w:autoSpaceDN w:val="0"/>
        <w:adjustRightInd w:val="0"/>
      </w:pPr>
      <w:r>
        <w:t xml:space="preserve">                  /Росица Тодорова/</w:t>
      </w:r>
    </w:p>
    <w:p w:rsidR="00EC6051" w:rsidRDefault="00EC6051" w:rsidP="00EC6051">
      <w:pPr>
        <w:autoSpaceDE w:val="0"/>
        <w:autoSpaceDN w:val="0"/>
        <w:adjustRightInd w:val="0"/>
      </w:pPr>
    </w:p>
    <w:p w:rsidR="00EC6051" w:rsidRDefault="00EC6051" w:rsidP="00EC6051">
      <w:pPr>
        <w:autoSpaceDE w:val="0"/>
        <w:autoSpaceDN w:val="0"/>
        <w:adjustRightInd w:val="0"/>
      </w:pPr>
      <w:r>
        <w:t>СЕКРЕТАР:</w:t>
      </w:r>
    </w:p>
    <w:p w:rsidR="00EC6051" w:rsidRDefault="00EC6051" w:rsidP="00EC6051">
      <w:r>
        <w:t xml:space="preserve">                 /Фатме Мустафова/</w:t>
      </w:r>
    </w:p>
    <w:p w:rsidR="009E2B34" w:rsidRPr="007C1BFE" w:rsidRDefault="009E2B34" w:rsidP="007C1BFE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rStyle w:val="a6"/>
          <w:b w:val="0"/>
        </w:rPr>
      </w:pPr>
      <w:bookmarkStart w:id="0" w:name="_GoBack"/>
      <w:bookmarkEnd w:id="0"/>
    </w:p>
    <w:p w:rsidR="009E2B34" w:rsidRDefault="009E2B34" w:rsidP="009E2B3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:rsidR="009E2B34" w:rsidRPr="009E2B34" w:rsidRDefault="009E2B34" w:rsidP="00D32E0B">
      <w:pPr>
        <w:autoSpaceDE w:val="0"/>
        <w:autoSpaceDN w:val="0"/>
        <w:adjustRightInd w:val="0"/>
        <w:rPr>
          <w:lang w:val="en-US"/>
        </w:rPr>
      </w:pPr>
    </w:p>
    <w:p w:rsidR="009E2B34" w:rsidRDefault="009E2B34" w:rsidP="009E2B34">
      <w:pPr>
        <w:pStyle w:val="a4"/>
        <w:rPr>
          <w:lang w:val="en-US"/>
        </w:rPr>
      </w:pPr>
      <w:r>
        <w:rPr>
          <w:sz w:val="26"/>
          <w:szCs w:val="26"/>
          <w:lang w:val="en-US"/>
        </w:rPr>
        <w:t xml:space="preserve">             </w:t>
      </w:r>
    </w:p>
    <w:p w:rsidR="00D32E0B" w:rsidRPr="00D32E0B" w:rsidRDefault="00D32E0B" w:rsidP="009E2B34">
      <w:pPr>
        <w:autoSpaceDE w:val="0"/>
        <w:autoSpaceDN w:val="0"/>
        <w:adjustRightInd w:val="0"/>
      </w:pPr>
    </w:p>
    <w:p w:rsidR="00D32E0B" w:rsidRPr="00D32E0B" w:rsidRDefault="00D32E0B" w:rsidP="009E2B34">
      <w:pPr>
        <w:autoSpaceDE w:val="0"/>
        <w:autoSpaceDN w:val="0"/>
        <w:adjustRightInd w:val="0"/>
        <w:ind w:firstLine="708"/>
        <w:rPr>
          <w:lang w:val="en-US"/>
        </w:rPr>
      </w:pPr>
    </w:p>
    <w:p w:rsidR="00D32E0B" w:rsidRPr="00E169C0" w:rsidRDefault="00D32E0B" w:rsidP="009E2B34">
      <w:pPr>
        <w:autoSpaceDE w:val="0"/>
        <w:autoSpaceDN w:val="0"/>
        <w:adjustRightInd w:val="0"/>
        <w:ind w:firstLine="708"/>
        <w:rPr>
          <w:lang w:val="en-US"/>
        </w:rPr>
      </w:pPr>
    </w:p>
    <w:p w:rsidR="00D32E0B" w:rsidRPr="00E169C0" w:rsidRDefault="00D32E0B" w:rsidP="00D32E0B">
      <w:pPr>
        <w:autoSpaceDE w:val="0"/>
        <w:autoSpaceDN w:val="0"/>
        <w:adjustRightInd w:val="0"/>
        <w:ind w:firstLine="708"/>
        <w:jc w:val="both"/>
      </w:pPr>
    </w:p>
    <w:p w:rsidR="00D32E0B" w:rsidRPr="00D32E0B" w:rsidRDefault="00D32E0B" w:rsidP="00D32E0B">
      <w:pPr>
        <w:autoSpaceDE w:val="0"/>
        <w:autoSpaceDN w:val="0"/>
        <w:adjustRightInd w:val="0"/>
        <w:jc w:val="both"/>
        <w:rPr>
          <w:lang w:val="en-US"/>
        </w:rPr>
      </w:pPr>
    </w:p>
    <w:p w:rsidR="00D32E0B" w:rsidRPr="00D32E0B" w:rsidRDefault="00D32E0B" w:rsidP="00D32E0B">
      <w:pPr>
        <w:pStyle w:val="a4"/>
        <w:jc w:val="both"/>
        <w:rPr>
          <w:lang w:val="en-US"/>
        </w:rPr>
      </w:pPr>
    </w:p>
    <w:p w:rsidR="00E169C0" w:rsidRDefault="00E169C0" w:rsidP="00E169C0">
      <w:pPr>
        <w:pStyle w:val="a4"/>
        <w:ind w:left="1020"/>
        <w:jc w:val="both"/>
      </w:pPr>
    </w:p>
    <w:p w:rsidR="00E169C0" w:rsidRPr="00E169C0" w:rsidRDefault="00E169C0" w:rsidP="00E169C0">
      <w:pPr>
        <w:pStyle w:val="a4"/>
        <w:ind w:left="1020"/>
        <w:jc w:val="both"/>
        <w:rPr>
          <w:lang w:val="en-US"/>
        </w:rPr>
      </w:pPr>
    </w:p>
    <w:p w:rsidR="00E169C0" w:rsidRP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</w:p>
    <w:p w:rsidR="001846C1" w:rsidRDefault="001846C1"/>
    <w:sectPr w:rsidR="001846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80" w:rsidRDefault="00F92780" w:rsidP="00F92780">
      <w:r>
        <w:separator/>
      </w:r>
    </w:p>
  </w:endnote>
  <w:endnote w:type="continuationSeparator" w:id="0">
    <w:p w:rsidR="00F92780" w:rsidRDefault="00F92780" w:rsidP="00F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59286"/>
      <w:docPartObj>
        <w:docPartGallery w:val="Page Numbers (Bottom of Page)"/>
        <w:docPartUnique/>
      </w:docPartObj>
    </w:sdtPr>
    <w:sdtContent>
      <w:p w:rsidR="00F92780" w:rsidRDefault="00F927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FE">
          <w:rPr>
            <w:noProof/>
          </w:rPr>
          <w:t>6</w:t>
        </w:r>
        <w:r>
          <w:fldChar w:fldCharType="end"/>
        </w:r>
      </w:p>
    </w:sdtContent>
  </w:sdt>
  <w:p w:rsidR="00F92780" w:rsidRDefault="00F92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80" w:rsidRDefault="00F92780" w:rsidP="00F92780">
      <w:r>
        <w:separator/>
      </w:r>
    </w:p>
  </w:footnote>
  <w:footnote w:type="continuationSeparator" w:id="0">
    <w:p w:rsidR="00F92780" w:rsidRDefault="00F92780" w:rsidP="00F9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F5D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5E00EA4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3A203B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5395DCD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58E0EFE"/>
    <w:multiLevelType w:val="hybridMultilevel"/>
    <w:tmpl w:val="00C27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0"/>
    <w:rsid w:val="00133022"/>
    <w:rsid w:val="001846C1"/>
    <w:rsid w:val="00291569"/>
    <w:rsid w:val="0029518A"/>
    <w:rsid w:val="00615FFB"/>
    <w:rsid w:val="006916E2"/>
    <w:rsid w:val="006A4296"/>
    <w:rsid w:val="007C1BFE"/>
    <w:rsid w:val="009E2B34"/>
    <w:rsid w:val="00B8575F"/>
    <w:rsid w:val="00CD675A"/>
    <w:rsid w:val="00D32E0B"/>
    <w:rsid w:val="00D52A45"/>
    <w:rsid w:val="00D64F01"/>
    <w:rsid w:val="00E169C0"/>
    <w:rsid w:val="00EC6051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rsid w:val="00E169C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69C0"/>
    <w:pPr>
      <w:ind w:left="720"/>
      <w:contextualSpacing/>
    </w:pPr>
  </w:style>
  <w:style w:type="character" w:styleId="a6">
    <w:name w:val="Strong"/>
    <w:basedOn w:val="a0"/>
    <w:qFormat/>
    <w:rsid w:val="009E2B34"/>
    <w:rPr>
      <w:b/>
      <w:bCs/>
    </w:rPr>
  </w:style>
  <w:style w:type="paragraph" w:styleId="a7">
    <w:name w:val="header"/>
    <w:basedOn w:val="a"/>
    <w:link w:val="a8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2780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2780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rsid w:val="00E169C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69C0"/>
    <w:pPr>
      <w:ind w:left="720"/>
      <w:contextualSpacing/>
    </w:pPr>
  </w:style>
  <w:style w:type="character" w:styleId="a6">
    <w:name w:val="Strong"/>
    <w:basedOn w:val="a0"/>
    <w:qFormat/>
    <w:rsid w:val="009E2B34"/>
    <w:rPr>
      <w:b/>
      <w:bCs/>
    </w:rPr>
  </w:style>
  <w:style w:type="paragraph" w:styleId="a7">
    <w:name w:val="header"/>
    <w:basedOn w:val="a"/>
    <w:link w:val="a8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2780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2780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15</cp:revision>
  <cp:lastPrinted>2016-10-10T11:01:00Z</cp:lastPrinted>
  <dcterms:created xsi:type="dcterms:W3CDTF">2016-10-05T08:00:00Z</dcterms:created>
  <dcterms:modified xsi:type="dcterms:W3CDTF">2016-10-10T11:23:00Z</dcterms:modified>
</cp:coreProperties>
</file>