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1D" w:rsidRDefault="0035571D" w:rsidP="0035571D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35571D" w:rsidRDefault="0035571D" w:rsidP="0035571D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35571D" w:rsidRDefault="0035571D" w:rsidP="0035571D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22</w:t>
      </w:r>
    </w:p>
    <w:p w:rsidR="0035571D" w:rsidRDefault="0035571D" w:rsidP="0035571D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27.10.2024 г. се проведе заседание на Районна избирателна комисия 21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35571D" w:rsidRDefault="006137F5" w:rsidP="003557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11.15</w:t>
      </w:r>
      <w:r w:rsidR="0035571D">
        <w:rPr>
          <w:rFonts w:ascii="Times New Roman" w:hAnsi="Times New Roman" w:cs="Times New Roman"/>
          <w:sz w:val="24"/>
          <w:szCs w:val="24"/>
        </w:rPr>
        <w:t xml:space="preserve"> часа, от председателя на РИК – Сливен Росица Тодорова.</w:t>
      </w:r>
    </w:p>
    <w:p w:rsidR="0035571D" w:rsidRDefault="0035571D" w:rsidP="003557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Елизабет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35571D" w:rsidRDefault="0035571D" w:rsidP="003557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71D" w:rsidRDefault="0035571D" w:rsidP="003557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13 /тринадесет/ членове на комисията и заседанието е легитимно, след което прочете предложения дневен ред, а именно:  </w:t>
      </w:r>
    </w:p>
    <w:p w:rsidR="00A64F43" w:rsidRDefault="00A64F43"/>
    <w:p w:rsid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Theme="minorEastAsia" w:cs="Times New Roman"/>
          <w:b/>
          <w:szCs w:val="24"/>
        </w:rPr>
        <w:t>1.</w:t>
      </w:r>
      <w:r w:rsidRPr="0035571D">
        <w:rPr>
          <w:rFonts w:eastAsiaTheme="minorEastAsia" w:cs="Times New Roman"/>
          <w:b/>
          <w:szCs w:val="24"/>
        </w:rPr>
        <w:t>Проект на решение относно</w:t>
      </w:r>
      <w:r w:rsidRPr="0035571D">
        <w:rPr>
          <w:rFonts w:eastAsia="Times New Roman" w:cs="Times New Roman"/>
          <w:szCs w:val="21"/>
        </w:rPr>
        <w:t xml:space="preserve">: </w:t>
      </w:r>
      <w:r w:rsidRPr="0035571D">
        <w:rPr>
          <w:rFonts w:eastAsia="Times New Roman" w:cs="Times New Roman"/>
          <w:szCs w:val="24"/>
          <w:lang w:eastAsia="bg-BG"/>
        </w:rPr>
        <w:t>Преустановяване на гласуването със СУЕМГ при условията на чл.269 от ИК и преминаване към гласуване само с хартиени бюлетини в СИК № 2120 00</w:t>
      </w:r>
      <w:r>
        <w:rPr>
          <w:rFonts w:eastAsia="Times New Roman" w:cs="Times New Roman"/>
          <w:szCs w:val="24"/>
          <w:lang w:eastAsia="bg-BG"/>
        </w:rPr>
        <w:t> </w:t>
      </w:r>
      <w:r w:rsidRPr="0035571D">
        <w:rPr>
          <w:rFonts w:eastAsia="Times New Roman" w:cs="Times New Roman"/>
          <w:szCs w:val="24"/>
          <w:lang w:eastAsia="bg-BG"/>
        </w:rPr>
        <w:t>118</w:t>
      </w:r>
    </w:p>
    <w:p w:rsidR="0035571D" w:rsidRDefault="0035571D" w:rsidP="0035571D">
      <w:pPr>
        <w:jc w:val="both"/>
        <w:rPr>
          <w:rFonts w:cs="Times New Roman"/>
          <w:szCs w:val="24"/>
        </w:rPr>
      </w:pPr>
      <w:r>
        <w:rPr>
          <w:rFonts w:eastAsiaTheme="minorEastAsia" w:cs="Times New Roman"/>
          <w:b/>
          <w:szCs w:val="24"/>
        </w:rPr>
        <w:t>2.</w:t>
      </w:r>
      <w:r w:rsidRPr="0035571D">
        <w:rPr>
          <w:rFonts w:eastAsiaTheme="minorEastAsia" w:cs="Times New Roman"/>
          <w:b/>
          <w:szCs w:val="24"/>
        </w:rPr>
        <w:t>Проект на решение относно</w:t>
      </w:r>
      <w:r w:rsidRPr="0035571D">
        <w:rPr>
          <w:rFonts w:eastAsiaTheme="minorEastAsia" w:cs="Times New Roman"/>
          <w:szCs w:val="24"/>
        </w:rPr>
        <w:t xml:space="preserve">: </w:t>
      </w:r>
      <w:r w:rsidRPr="0035571D">
        <w:rPr>
          <w:rFonts w:cs="Times New Roman"/>
          <w:szCs w:val="24"/>
        </w:rPr>
        <w:t>Заличаване на назначения за зам. председател в СИК № 2116 00 028 в Община Нова Загора.</w:t>
      </w:r>
    </w:p>
    <w:p w:rsid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Theme="minorEastAsia" w:cs="Times New Roman"/>
          <w:b/>
          <w:szCs w:val="24"/>
        </w:rPr>
        <w:t>3.</w:t>
      </w:r>
      <w:r w:rsidRPr="0035571D">
        <w:rPr>
          <w:rFonts w:eastAsiaTheme="minorEastAsia" w:cs="Times New Roman"/>
          <w:b/>
          <w:szCs w:val="24"/>
        </w:rPr>
        <w:t>Проект на решение относно:</w:t>
      </w:r>
      <w:r w:rsidRPr="0035571D">
        <w:rPr>
          <w:rFonts w:eastAsiaTheme="minorEastAsia" w:cs="Times New Roman"/>
          <w:szCs w:val="24"/>
        </w:rPr>
        <w:t xml:space="preserve"> </w:t>
      </w:r>
      <w:r w:rsidRPr="0035571D">
        <w:rPr>
          <w:rFonts w:eastAsia="Times New Roman" w:cs="Times New Roman"/>
          <w:szCs w:val="24"/>
          <w:lang w:eastAsia="bg-BG"/>
        </w:rPr>
        <w:t>Преустановяване на гласуването със СУЕМГ при условията на чл.269 от ИК и преминаване към гласуване само с хартиени бюлетини в СИК № 2120 00</w:t>
      </w:r>
      <w:r>
        <w:rPr>
          <w:rFonts w:eastAsia="Times New Roman" w:cs="Times New Roman"/>
          <w:szCs w:val="24"/>
          <w:lang w:eastAsia="bg-BG"/>
        </w:rPr>
        <w:t> </w:t>
      </w:r>
      <w:r w:rsidRPr="0035571D">
        <w:rPr>
          <w:rFonts w:eastAsia="Times New Roman" w:cs="Times New Roman"/>
          <w:szCs w:val="24"/>
          <w:lang w:eastAsia="bg-BG"/>
        </w:rPr>
        <w:t>059</w:t>
      </w: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>Г-жа Росица Тодорова: „Колеги, ако нямата други предложения за включване в дневния ред, моля гласувайте!“</w:t>
      </w: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Сребрина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Атанасова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Ганушева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Севда Хюсеинова Османова, Мария Асенова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Кендерян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Валентина Спирова Георгиева-Топалова, Николай Господинов Сандев, Галя Агоп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Въндев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>.</w:t>
      </w: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 xml:space="preserve"> „ЗА" - 13 и  „ПРОТИВ" - 0.</w:t>
      </w:r>
    </w:p>
    <w:p w:rsidR="008A07C8" w:rsidRDefault="008A07C8" w:rsidP="008A07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A07C8" w:rsidRPr="0035571D" w:rsidRDefault="008A07C8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35571D" w:rsidRP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35571D" w:rsidRPr="0035571D" w:rsidRDefault="0035571D" w:rsidP="0035571D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35571D"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35571D">
        <w:rPr>
          <w:rFonts w:cs="Times New Roman"/>
          <w:szCs w:val="24"/>
        </w:rPr>
        <w:t xml:space="preserve"> Г-жа Мария </w:t>
      </w:r>
      <w:proofErr w:type="spellStart"/>
      <w:r w:rsidRPr="0035571D">
        <w:rPr>
          <w:rFonts w:cs="Times New Roman"/>
          <w:szCs w:val="24"/>
        </w:rPr>
        <w:t>Чомпова</w:t>
      </w:r>
      <w:proofErr w:type="spellEnd"/>
      <w:r w:rsidRPr="0035571D">
        <w:rPr>
          <w:rFonts w:cs="Times New Roman"/>
          <w:szCs w:val="24"/>
        </w:rPr>
        <w:t xml:space="preserve"> прочете проект на  решение относ</w:t>
      </w:r>
      <w:r>
        <w:rPr>
          <w:rFonts w:cs="Times New Roman"/>
          <w:szCs w:val="24"/>
        </w:rPr>
        <w:t xml:space="preserve">но : </w:t>
      </w:r>
      <w:r w:rsidRPr="0035571D">
        <w:rPr>
          <w:rFonts w:eastAsia="Times New Roman" w:cs="Times New Roman"/>
          <w:szCs w:val="24"/>
          <w:lang w:eastAsia="bg-BG"/>
        </w:rPr>
        <w:t>Преустановяване на гласуването със СУЕМГ при условията на чл.269 от ИК и преминаване към гласуване само с хартиени бюлетини в СИК № 2120 00</w:t>
      </w:r>
      <w:r>
        <w:rPr>
          <w:rFonts w:eastAsia="Times New Roman" w:cs="Times New Roman"/>
          <w:szCs w:val="24"/>
          <w:lang w:eastAsia="bg-BG"/>
        </w:rPr>
        <w:t> </w:t>
      </w:r>
      <w:r w:rsidRPr="0035571D">
        <w:rPr>
          <w:rFonts w:eastAsia="Times New Roman" w:cs="Times New Roman"/>
          <w:szCs w:val="24"/>
          <w:lang w:eastAsia="bg-BG"/>
        </w:rPr>
        <w:t>118</w:t>
      </w:r>
    </w:p>
    <w:p w:rsidR="0035571D" w:rsidRP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35571D">
        <w:rPr>
          <w:rFonts w:eastAsia="Times New Roman" w:cs="Times New Roman"/>
          <w:szCs w:val="21"/>
          <w:lang w:eastAsia="bg-BG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5571D" w:rsidRPr="00D526A0" w:rsidRDefault="0035571D" w:rsidP="0035571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6A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СИК № 212000 118 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35571D" w:rsidRPr="00B865E6" w:rsidRDefault="0035571D" w:rsidP="0035571D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65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уведоми незабавно председателя на СИК № 2120 00 118 за настоящото решение на РИК.</w:t>
      </w:r>
    </w:p>
    <w:p w:rsidR="0035571D" w:rsidRPr="00BF435E" w:rsidRDefault="0035571D" w:rsidP="0035571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eastAsia="Times New Roman" w:cs="Times New Roman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35571D" w:rsidRP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eastAsia="Times New Roman" w:cs="Times New Roman"/>
          <w:szCs w:val="24"/>
          <w:lang w:eastAsia="bg-BG"/>
        </w:rPr>
        <w:t>            Решението подлежи на обжалване пред Централната избирателна комисия в тридневен срок от обявяването му чрез РИК 21 - Сливен.</w:t>
      </w:r>
    </w:p>
    <w:p w:rsidR="0035571D" w:rsidRDefault="0035571D" w:rsidP="0035571D">
      <w:pPr>
        <w:jc w:val="both"/>
        <w:rPr>
          <w:rFonts w:cs="Times New Roman"/>
          <w:szCs w:val="24"/>
        </w:rPr>
      </w:pP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Сребрина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Атанасова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Ганушева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Севда Хюсеинова Османова, Мария Асенова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Кендерян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Валентина Спирова Георгиева-Топалова, Николай Господинов Сандев, Галя Агоп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Въндев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>.</w:t>
      </w: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35571D" w:rsidRDefault="0035571D" w:rsidP="0035571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>„ЗА" - 13 и  „ПРОТИВ" - 0.</w:t>
      </w:r>
    </w:p>
    <w:p w:rsidR="008A07C8" w:rsidRDefault="008A07C8" w:rsidP="008A07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A07C8" w:rsidRPr="0035571D" w:rsidRDefault="008A07C8" w:rsidP="0035571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35571D" w:rsidRPr="0035571D" w:rsidRDefault="0035571D" w:rsidP="0035571D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5571D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191</w:t>
      </w:r>
      <w:r w:rsidRPr="0035571D">
        <w:rPr>
          <w:rFonts w:eastAsiaTheme="minorEastAsia" w:cs="Times New Roman"/>
          <w:b/>
          <w:szCs w:val="24"/>
          <w:lang w:eastAsia="bg-BG"/>
        </w:rPr>
        <w:t>-НС/27.10.2024 г.</w:t>
      </w:r>
    </w:p>
    <w:p w:rsidR="0035571D" w:rsidRDefault="0035571D" w:rsidP="0035571D">
      <w:pPr>
        <w:jc w:val="both"/>
        <w:rPr>
          <w:rFonts w:cs="Times New Roman"/>
          <w:szCs w:val="24"/>
        </w:rPr>
      </w:pPr>
    </w:p>
    <w:p w:rsidR="0035571D" w:rsidRPr="0035571D" w:rsidRDefault="0035571D" w:rsidP="0035571D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2</w:t>
      </w:r>
      <w:r w:rsidRPr="0035571D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35571D" w:rsidRDefault="0035571D" w:rsidP="003557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Г-жа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Ганушева</w:t>
      </w:r>
      <w:proofErr w:type="spellEnd"/>
      <w:r>
        <w:rPr>
          <w:rFonts w:cs="Times New Roman"/>
          <w:szCs w:val="24"/>
        </w:rPr>
        <w:t xml:space="preserve"> </w:t>
      </w:r>
      <w:r w:rsidRPr="0035571D">
        <w:rPr>
          <w:rFonts w:cs="Times New Roman"/>
          <w:szCs w:val="24"/>
        </w:rPr>
        <w:t>прочете проект на  решение относ</w:t>
      </w:r>
      <w:r>
        <w:rPr>
          <w:rFonts w:cs="Times New Roman"/>
          <w:szCs w:val="24"/>
        </w:rPr>
        <w:t xml:space="preserve">но : </w:t>
      </w:r>
      <w:r w:rsidRPr="0035571D">
        <w:rPr>
          <w:rFonts w:cs="Times New Roman"/>
          <w:szCs w:val="24"/>
        </w:rPr>
        <w:t>Заличаване на назначения за зам. председател в СИК № 2116 00 028 в Община Нова Загора.</w:t>
      </w:r>
    </w:p>
    <w:p w:rsidR="0035571D" w:rsidRP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35571D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5571D" w:rsidRPr="0035571D" w:rsidRDefault="0035571D" w:rsidP="0035571D">
      <w:pPr>
        <w:spacing w:after="160" w:line="259" w:lineRule="auto"/>
        <w:ind w:firstLine="708"/>
        <w:rPr>
          <w:rFonts w:cs="Times New Roman"/>
          <w:szCs w:val="24"/>
        </w:rPr>
      </w:pPr>
      <w:r w:rsidRPr="0035571D">
        <w:rPr>
          <w:rFonts w:cs="Times New Roman"/>
          <w:b/>
          <w:bCs/>
          <w:szCs w:val="24"/>
        </w:rPr>
        <w:t>ЗАЛИЧАВА</w:t>
      </w:r>
      <w:r w:rsidRPr="0035571D">
        <w:rPr>
          <w:rFonts w:cs="Times New Roman"/>
          <w:szCs w:val="24"/>
        </w:rPr>
        <w:t xml:space="preserve"> СТАНКЕ ПЕТКОВ </w:t>
      </w:r>
      <w:proofErr w:type="spellStart"/>
      <w:r w:rsidRPr="0035571D">
        <w:rPr>
          <w:rFonts w:cs="Times New Roman"/>
          <w:szCs w:val="24"/>
        </w:rPr>
        <w:t>ПЕТКОВ</w:t>
      </w:r>
      <w:proofErr w:type="spellEnd"/>
      <w:r w:rsidRPr="0035571D">
        <w:rPr>
          <w:rFonts w:cs="Times New Roman"/>
          <w:szCs w:val="24"/>
        </w:rPr>
        <w:t xml:space="preserve"> - ЕГН ………, като Зам. председател на СИК № 2116 00 028.</w:t>
      </w:r>
    </w:p>
    <w:p w:rsidR="0035571D" w:rsidRDefault="0035571D" w:rsidP="0035571D">
      <w:pPr>
        <w:spacing w:after="160" w:line="259" w:lineRule="auto"/>
        <w:ind w:firstLine="708"/>
        <w:jc w:val="both"/>
        <w:rPr>
          <w:rFonts w:cs="Times New Roman"/>
          <w:szCs w:val="24"/>
        </w:rPr>
      </w:pPr>
      <w:r w:rsidRPr="0035571D">
        <w:rPr>
          <w:rFonts w:cs="Times New Roman"/>
          <w:szCs w:val="24"/>
        </w:rPr>
        <w:t>Решението подлежи на обжалване в тридневен срок от обявяването му пред ЦИК.</w:t>
      </w:r>
    </w:p>
    <w:p w:rsidR="0035571D" w:rsidRDefault="0035571D" w:rsidP="0035571D">
      <w:pPr>
        <w:jc w:val="both"/>
        <w:rPr>
          <w:rFonts w:cs="Times New Roman"/>
          <w:szCs w:val="24"/>
        </w:rPr>
      </w:pP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Сребрина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Атанасова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Ганушева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Севда Хюсеинова Османова, Мария Асенова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Кендерян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Валентина Спирова Георгиева-Топалова, Николай Господинов Сандев, Галя Агоп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Въндев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>.</w:t>
      </w:r>
    </w:p>
    <w:p w:rsidR="0035571D" w:rsidRPr="0035571D" w:rsidRDefault="0035571D" w:rsidP="0035571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35571D" w:rsidRDefault="0035571D" w:rsidP="0035571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lastRenderedPageBreak/>
        <w:t>„ЗА" - 13 и  „ПРОТИВ" - 0.</w:t>
      </w:r>
    </w:p>
    <w:p w:rsidR="008A07C8" w:rsidRDefault="008A07C8" w:rsidP="008A07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A07C8" w:rsidRPr="0035571D" w:rsidRDefault="008A07C8" w:rsidP="0035571D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35571D" w:rsidRDefault="0035571D" w:rsidP="0035571D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5571D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192</w:t>
      </w:r>
      <w:r w:rsidRPr="0035571D">
        <w:rPr>
          <w:rFonts w:eastAsiaTheme="minorEastAsia" w:cs="Times New Roman"/>
          <w:b/>
          <w:szCs w:val="24"/>
          <w:lang w:eastAsia="bg-BG"/>
        </w:rPr>
        <w:t>-НС/27.10.2024 г.</w:t>
      </w:r>
    </w:p>
    <w:p w:rsidR="0035571D" w:rsidRPr="0035571D" w:rsidRDefault="0035571D" w:rsidP="0035571D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35571D" w:rsidRPr="0035571D" w:rsidRDefault="0035571D" w:rsidP="0035571D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3</w:t>
      </w:r>
      <w:r w:rsidRPr="0035571D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35571D" w:rsidRDefault="0035571D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 Г-жа Ирина Янкова </w:t>
      </w:r>
      <w:r w:rsidRPr="0035571D">
        <w:rPr>
          <w:rFonts w:cs="Times New Roman"/>
          <w:szCs w:val="24"/>
        </w:rPr>
        <w:t>прочете проект на  решение относ</w:t>
      </w:r>
      <w:r>
        <w:rPr>
          <w:rFonts w:cs="Times New Roman"/>
          <w:szCs w:val="24"/>
        </w:rPr>
        <w:t xml:space="preserve">но : </w:t>
      </w:r>
      <w:r w:rsidRPr="0035571D">
        <w:rPr>
          <w:rFonts w:eastAsia="Times New Roman" w:cs="Times New Roman"/>
          <w:szCs w:val="24"/>
          <w:lang w:eastAsia="bg-BG"/>
        </w:rPr>
        <w:t>Преустановяване на гласуването със СУЕМГ при условията на чл.269 от ИК и преминаване към гласуване само с хартиени бюлетини в СИК № 2120 00</w:t>
      </w:r>
      <w:r w:rsidR="0010625B">
        <w:rPr>
          <w:rFonts w:eastAsia="Times New Roman" w:cs="Times New Roman"/>
          <w:szCs w:val="24"/>
          <w:lang w:eastAsia="bg-BG"/>
        </w:rPr>
        <w:t> </w:t>
      </w:r>
      <w:r w:rsidRPr="0035571D">
        <w:rPr>
          <w:rFonts w:eastAsia="Times New Roman" w:cs="Times New Roman"/>
          <w:szCs w:val="24"/>
          <w:lang w:eastAsia="bg-BG"/>
        </w:rPr>
        <w:t>059</w:t>
      </w:r>
    </w:p>
    <w:p w:rsidR="0010625B" w:rsidRPr="0010625B" w:rsidRDefault="0010625B" w:rsidP="0035571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35571D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0625B" w:rsidRPr="00D526A0" w:rsidRDefault="0010625B" w:rsidP="001062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ascii="Helvetica" w:eastAsia="Times New Roman" w:hAnsi="Helvetica" w:cs="Helvetica"/>
          <w:sz w:val="21"/>
          <w:szCs w:val="21"/>
          <w:lang w:eastAsia="bg-BG"/>
        </w:rPr>
        <w:t>         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Pr="00BF435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1.</w:t>
      </w:r>
      <w:r w:rsidRPr="00BF435E">
        <w:rPr>
          <w:rFonts w:ascii="Helvetica" w:eastAsia="Times New Roman" w:hAnsi="Helvetica" w:cs="Helvetica"/>
          <w:sz w:val="21"/>
          <w:szCs w:val="21"/>
          <w:lang w:eastAsia="bg-BG"/>
        </w:rPr>
        <w:t xml:space="preserve">  </w:t>
      </w:r>
      <w:r w:rsidRPr="00D526A0">
        <w:rPr>
          <w:rFonts w:eastAsia="Times New Roman" w:cs="Times New Roman"/>
          <w:szCs w:val="24"/>
          <w:lang w:eastAsia="bg-BG"/>
        </w:rPr>
        <w:t xml:space="preserve">В СИК № 212000 </w:t>
      </w:r>
      <w:r>
        <w:rPr>
          <w:rFonts w:eastAsia="Times New Roman" w:cs="Times New Roman"/>
          <w:szCs w:val="24"/>
          <w:lang w:eastAsia="bg-BG"/>
        </w:rPr>
        <w:t>059</w:t>
      </w:r>
      <w:r w:rsidRPr="00D526A0">
        <w:rPr>
          <w:rFonts w:eastAsia="Times New Roman" w:cs="Times New Roman"/>
          <w:szCs w:val="24"/>
          <w:lang w:eastAsia="bg-BG"/>
        </w:rPr>
        <w:t xml:space="preserve"> 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10625B" w:rsidRPr="0010625B" w:rsidRDefault="0010625B" w:rsidP="001062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          </w:t>
      </w:r>
      <w:r w:rsidRPr="0010625B">
        <w:rPr>
          <w:rFonts w:eastAsia="Times New Roman" w:cs="Times New Roman"/>
          <w:szCs w:val="24"/>
          <w:lang w:eastAsia="bg-BG"/>
        </w:rPr>
        <w:t>2.Да се уведоми незабавно председателя на СИК № 2120 00 059 за настоящото решение на РИК.</w:t>
      </w:r>
    </w:p>
    <w:p w:rsidR="0010625B" w:rsidRPr="00BF435E" w:rsidRDefault="0010625B" w:rsidP="0010625B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eastAsia="Times New Roman" w:cs="Times New Roman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35571D" w:rsidRPr="0035571D" w:rsidRDefault="0010625B" w:rsidP="001062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eastAsia="Times New Roman" w:cs="Times New Roman"/>
          <w:szCs w:val="24"/>
          <w:lang w:eastAsia="bg-BG"/>
        </w:rPr>
        <w:t>            Решението подлежи на обжалване пред Централната избирателна комисия в тридневен срок от обявяването му чрез РИК 21 - Сливен.</w:t>
      </w:r>
    </w:p>
    <w:p w:rsidR="0010625B" w:rsidRPr="0035571D" w:rsidRDefault="0010625B" w:rsidP="0010625B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Сребрина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Атанасова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Ганушева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Севда Хюсеинова Османова, Мария Асенова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Кендерян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Валентина Спирова Георгиева-Топалова, Николай Господинов Сандев, Галя Агоп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Въндев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>.</w:t>
      </w:r>
    </w:p>
    <w:p w:rsidR="0010625B" w:rsidRPr="0035571D" w:rsidRDefault="0010625B" w:rsidP="0010625B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10625B" w:rsidRDefault="0010625B" w:rsidP="0010625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>„ЗА" - 13 и  „ПРОТИВ" - 0.</w:t>
      </w:r>
    </w:p>
    <w:p w:rsidR="008A07C8" w:rsidRDefault="008A07C8" w:rsidP="008A07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A07C8" w:rsidRPr="0035571D" w:rsidRDefault="008A07C8" w:rsidP="0010625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10625B" w:rsidRDefault="0010625B" w:rsidP="0010625B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5571D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193</w:t>
      </w:r>
      <w:r w:rsidRPr="0035571D">
        <w:rPr>
          <w:rFonts w:eastAsiaTheme="minorEastAsia" w:cs="Times New Roman"/>
          <w:b/>
          <w:szCs w:val="24"/>
          <w:lang w:eastAsia="bg-BG"/>
        </w:rPr>
        <w:t>-НС/27.10.2024 г.</w:t>
      </w:r>
    </w:p>
    <w:p w:rsidR="0010625B" w:rsidRDefault="0010625B" w:rsidP="0010625B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10625B" w:rsidRDefault="0010625B" w:rsidP="0010625B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10625B" w:rsidRPr="00CE337B" w:rsidRDefault="0010625B" w:rsidP="0010625B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E337B">
        <w:rPr>
          <w:rFonts w:eastAsiaTheme="minorEastAsia" w:cs="Times New Roman"/>
          <w:szCs w:val="24"/>
          <w:lang w:eastAsia="bg-BG"/>
        </w:rPr>
        <w:t xml:space="preserve">Поради изчерпване на дневния ред заседанието се закри в </w:t>
      </w:r>
      <w:r w:rsidR="006137F5">
        <w:rPr>
          <w:rFonts w:eastAsiaTheme="minorEastAsia" w:cs="Times New Roman"/>
          <w:szCs w:val="24"/>
          <w:lang w:eastAsia="bg-BG"/>
        </w:rPr>
        <w:t>11:30</w:t>
      </w:r>
      <w:r>
        <w:rPr>
          <w:rFonts w:eastAsiaTheme="minorEastAsia" w:cs="Times New Roman"/>
          <w:szCs w:val="24"/>
          <w:lang w:eastAsia="bg-BG"/>
        </w:rPr>
        <w:t xml:space="preserve"> </w:t>
      </w:r>
      <w:r w:rsidRPr="00CE337B">
        <w:rPr>
          <w:rFonts w:eastAsiaTheme="minorEastAsia" w:cs="Times New Roman"/>
          <w:szCs w:val="24"/>
          <w:lang w:eastAsia="bg-BG"/>
        </w:rPr>
        <w:t>ч.</w:t>
      </w:r>
    </w:p>
    <w:p w:rsidR="0010625B" w:rsidRPr="00CE337B" w:rsidRDefault="0010625B" w:rsidP="0010625B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10625B" w:rsidRPr="00CE337B" w:rsidRDefault="0010625B" w:rsidP="0010625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10625B" w:rsidRPr="00CE337B" w:rsidRDefault="0010625B" w:rsidP="0010625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10625B" w:rsidRPr="00CE337B" w:rsidRDefault="0010625B" w:rsidP="0010625B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10625B" w:rsidRPr="00CE337B" w:rsidRDefault="0010625B" w:rsidP="0010625B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/Елизабет </w:t>
      </w:r>
      <w:proofErr w:type="spellStart"/>
      <w:r w:rsidRPr="00CE337B">
        <w:rPr>
          <w:rFonts w:cs="Times New Roman"/>
          <w:b/>
          <w:szCs w:val="24"/>
          <w:shd w:val="clear" w:color="auto" w:fill="FFFFFF"/>
        </w:rPr>
        <w:t>Кендерян</w:t>
      </w:r>
      <w:proofErr w:type="spellEnd"/>
      <w:r w:rsidRPr="00CE337B">
        <w:rPr>
          <w:rFonts w:cs="Times New Roman"/>
          <w:b/>
          <w:szCs w:val="24"/>
          <w:shd w:val="clear" w:color="auto" w:fill="FFFFFF"/>
        </w:rPr>
        <w:t>/</w:t>
      </w:r>
    </w:p>
    <w:p w:rsidR="0010625B" w:rsidRDefault="0010625B" w:rsidP="0010625B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35571D" w:rsidRDefault="0035571D" w:rsidP="0035571D">
      <w:pPr>
        <w:jc w:val="both"/>
        <w:rPr>
          <w:rFonts w:cs="Times New Roman"/>
          <w:szCs w:val="24"/>
        </w:rPr>
      </w:pPr>
    </w:p>
    <w:p w:rsidR="0035571D" w:rsidRPr="0035571D" w:rsidRDefault="0035571D" w:rsidP="0035571D">
      <w:pPr>
        <w:jc w:val="both"/>
        <w:rPr>
          <w:rFonts w:cs="Times New Roman"/>
          <w:szCs w:val="24"/>
        </w:rPr>
      </w:pPr>
    </w:p>
    <w:p w:rsidR="0035571D" w:rsidRDefault="0035571D"/>
    <w:sectPr w:rsidR="0035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E34"/>
    <w:multiLevelType w:val="hybridMultilevel"/>
    <w:tmpl w:val="21BC7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3F78"/>
    <w:multiLevelType w:val="hybridMultilevel"/>
    <w:tmpl w:val="21BC7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1D"/>
    <w:rsid w:val="0010625B"/>
    <w:rsid w:val="0035571D"/>
    <w:rsid w:val="006137F5"/>
    <w:rsid w:val="008A07C8"/>
    <w:rsid w:val="00A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426E"/>
  <w15:chartTrackingRefBased/>
  <w15:docId w15:val="{DF8BA643-55A9-41BC-A4FF-15793B53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1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71D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35571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1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1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cp:lastPrinted>2024-10-27T13:08:00Z</cp:lastPrinted>
  <dcterms:created xsi:type="dcterms:W3CDTF">2024-10-27T11:14:00Z</dcterms:created>
  <dcterms:modified xsi:type="dcterms:W3CDTF">2024-10-27T13:27:00Z</dcterms:modified>
</cp:coreProperties>
</file>