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58" w:rsidRDefault="00225258" w:rsidP="00225258">
      <w:pPr>
        <w:spacing w:after="0" w:line="360" w:lineRule="auto"/>
        <w:jc w:val="center"/>
        <w:rPr>
          <w:rFonts w:cs="Times New Roman"/>
          <w:b/>
          <w:sz w:val="28"/>
          <w:szCs w:val="28"/>
          <w:u w:val="single"/>
        </w:rPr>
      </w:pPr>
      <w:r>
        <w:rPr>
          <w:rFonts w:cs="Times New Roman"/>
          <w:b/>
          <w:sz w:val="28"/>
          <w:szCs w:val="28"/>
          <w:u w:val="single"/>
        </w:rPr>
        <w:t>РАЙОННА ИЗБИРАТЕЛНА КОМИСИЯ – СЛИВЕН</w:t>
      </w:r>
    </w:p>
    <w:p w:rsidR="00225258" w:rsidRPr="00626729" w:rsidRDefault="00225258" w:rsidP="00225258">
      <w:pPr>
        <w:spacing w:after="0" w:line="360" w:lineRule="auto"/>
        <w:jc w:val="center"/>
        <w:rPr>
          <w:rFonts w:cs="Times New Roman"/>
          <w:b/>
          <w:sz w:val="28"/>
          <w:szCs w:val="28"/>
          <w:u w:val="single"/>
        </w:rPr>
      </w:pPr>
    </w:p>
    <w:p w:rsidR="00225258" w:rsidRDefault="00225258" w:rsidP="00225258">
      <w:pPr>
        <w:spacing w:after="0" w:line="360" w:lineRule="auto"/>
        <w:jc w:val="center"/>
        <w:rPr>
          <w:rFonts w:cs="Times New Roman"/>
          <w:b/>
          <w:sz w:val="28"/>
          <w:szCs w:val="28"/>
        </w:rPr>
      </w:pPr>
      <w:r>
        <w:rPr>
          <w:rFonts w:cs="Times New Roman"/>
          <w:b/>
          <w:sz w:val="28"/>
          <w:szCs w:val="28"/>
        </w:rPr>
        <w:t>ПРОТОКОЛ № 1</w:t>
      </w:r>
    </w:p>
    <w:p w:rsidR="00225258" w:rsidRDefault="00225258" w:rsidP="00225258">
      <w:pPr>
        <w:spacing w:after="0" w:line="360" w:lineRule="auto"/>
        <w:jc w:val="both"/>
        <w:rPr>
          <w:rFonts w:cs="Times New Roman"/>
        </w:rPr>
      </w:pP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Днес, </w:t>
      </w:r>
      <w:r>
        <w:rPr>
          <w:rFonts w:ascii="Times New Roman" w:hAnsi="Times New Roman" w:cs="Times New Roman"/>
          <w:sz w:val="24"/>
          <w:szCs w:val="24"/>
        </w:rPr>
        <w:t>07</w:t>
      </w:r>
      <w:r w:rsidRPr="000C7F8D">
        <w:rPr>
          <w:rFonts w:ascii="Times New Roman" w:hAnsi="Times New Roman" w:cs="Times New Roman"/>
          <w:sz w:val="24"/>
          <w:szCs w:val="24"/>
        </w:rPr>
        <w:t>.0</w:t>
      </w:r>
      <w:r>
        <w:rPr>
          <w:rFonts w:ascii="Times New Roman" w:hAnsi="Times New Roman" w:cs="Times New Roman"/>
          <w:sz w:val="24"/>
          <w:szCs w:val="24"/>
        </w:rPr>
        <w:t>9</w:t>
      </w:r>
      <w:r w:rsidRPr="000C7F8D">
        <w:rPr>
          <w:rFonts w:ascii="Times New Roman" w:hAnsi="Times New Roman" w:cs="Times New Roman"/>
          <w:sz w:val="24"/>
          <w:szCs w:val="24"/>
        </w:rPr>
        <w:t>.2024 г. от 10.</w:t>
      </w:r>
      <w:r>
        <w:rPr>
          <w:rFonts w:ascii="Times New Roman" w:hAnsi="Times New Roman" w:cs="Times New Roman"/>
          <w:sz w:val="24"/>
          <w:szCs w:val="24"/>
        </w:rPr>
        <w:t>3</w:t>
      </w:r>
      <w:r w:rsidRPr="000C7F8D">
        <w:rPr>
          <w:rFonts w:ascii="Times New Roman" w:hAnsi="Times New Roman" w:cs="Times New Roman"/>
          <w:sz w:val="24"/>
          <w:szCs w:val="24"/>
        </w:rPr>
        <w:t xml:space="preserve">0 ч., се проведе заседание на Районна избирателна </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cs="Times New Roman"/>
          <w:szCs w:val="24"/>
        </w:rPr>
        <w:t xml:space="preserve">комисия 21 – Сливен </w:t>
      </w:r>
      <w:r w:rsidRPr="000C7F8D">
        <w:rPr>
          <w:rFonts w:eastAsia="Times New Roman" w:cs="Times New Roman"/>
          <w:color w:val="333333"/>
          <w:szCs w:val="24"/>
          <w:lang w:eastAsia="bg-BG"/>
        </w:rPr>
        <w:t xml:space="preserve">при произвеждане на избори </w:t>
      </w:r>
      <w:r w:rsidRPr="000C7F8D">
        <w:rPr>
          <w:rFonts w:cs="Times New Roman"/>
          <w:color w:val="333333"/>
          <w:szCs w:val="24"/>
          <w:shd w:val="clear" w:color="auto" w:fill="FFFFFF"/>
        </w:rPr>
        <w:t xml:space="preserve">за народни представители на </w:t>
      </w:r>
      <w:r>
        <w:rPr>
          <w:rFonts w:cs="Times New Roman"/>
          <w:color w:val="333333"/>
          <w:szCs w:val="24"/>
          <w:shd w:val="clear" w:color="auto" w:fill="FFFFFF"/>
        </w:rPr>
        <w:t>27</w:t>
      </w:r>
      <w:r w:rsidRPr="000C7F8D">
        <w:rPr>
          <w:rFonts w:cs="Times New Roman"/>
          <w:color w:val="333333"/>
          <w:szCs w:val="24"/>
          <w:shd w:val="clear" w:color="auto" w:fill="FFFFFF"/>
        </w:rPr>
        <w:t xml:space="preserve"> </w:t>
      </w:r>
      <w:r>
        <w:rPr>
          <w:rFonts w:cs="Times New Roman"/>
          <w:color w:val="333333"/>
          <w:szCs w:val="24"/>
          <w:shd w:val="clear" w:color="auto" w:fill="FFFFFF"/>
        </w:rPr>
        <w:t>октомври</w:t>
      </w:r>
      <w:r w:rsidRPr="000C7F8D">
        <w:rPr>
          <w:rFonts w:cs="Times New Roman"/>
          <w:color w:val="333333"/>
          <w:szCs w:val="24"/>
          <w:shd w:val="clear" w:color="auto" w:fill="FFFFFF"/>
        </w:rPr>
        <w:t xml:space="preserve">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Заседанието се  откри в 10.</w:t>
      </w:r>
      <w:r>
        <w:rPr>
          <w:rFonts w:ascii="Times New Roman" w:hAnsi="Times New Roman" w:cs="Times New Roman"/>
          <w:sz w:val="24"/>
          <w:szCs w:val="24"/>
        </w:rPr>
        <w:t>3</w:t>
      </w:r>
      <w:r w:rsidRPr="000C7F8D">
        <w:rPr>
          <w:rFonts w:ascii="Times New Roman" w:hAnsi="Times New Roman" w:cs="Times New Roman"/>
          <w:sz w:val="24"/>
          <w:szCs w:val="24"/>
        </w:rPr>
        <w:t>0 часа, от председателя на РИК – Сливен Росица Тодорова.</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Протокола се води от </w:t>
      </w:r>
      <w:r w:rsidR="00E74A3F">
        <w:rPr>
          <w:rFonts w:ascii="Times New Roman" w:hAnsi="Times New Roman" w:cs="Times New Roman"/>
          <w:sz w:val="24"/>
          <w:szCs w:val="24"/>
        </w:rPr>
        <w:t>Елизабет Кендерян</w:t>
      </w:r>
      <w:bookmarkStart w:id="0" w:name="_GoBack"/>
      <w:bookmarkEnd w:id="0"/>
      <w:r w:rsidRPr="000C7F8D">
        <w:rPr>
          <w:rFonts w:ascii="Times New Roman" w:hAnsi="Times New Roman" w:cs="Times New Roman"/>
          <w:sz w:val="24"/>
          <w:szCs w:val="24"/>
        </w:rPr>
        <w:t xml:space="preserve"> – секретар на комисията.</w:t>
      </w:r>
    </w:p>
    <w:p w:rsidR="00225258"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На заседанието присъстват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ОТСЪСТВАТ - Севда Хюсеинова Османова, Сребрина Атанасова Ганушева и </w:t>
      </w:r>
      <w:r w:rsidRPr="000C7F8D">
        <w:rPr>
          <w:rFonts w:ascii="Times New Roman" w:hAnsi="Times New Roman" w:cs="Times New Roman"/>
          <w:sz w:val="24"/>
          <w:szCs w:val="24"/>
        </w:rPr>
        <w:t>Ирина Генова Янкова,</w:t>
      </w:r>
      <w:r>
        <w:rPr>
          <w:rFonts w:ascii="Times New Roman" w:hAnsi="Times New Roman" w:cs="Times New Roman"/>
          <w:sz w:val="24"/>
          <w:szCs w:val="24"/>
        </w:rPr>
        <w:t xml:space="preserve"> .</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Г-жа Росица Тодорова обяви, че е налице нужният кворум, присъстват </w:t>
      </w:r>
      <w:r>
        <w:rPr>
          <w:rFonts w:ascii="Times New Roman" w:hAnsi="Times New Roman" w:cs="Times New Roman"/>
          <w:sz w:val="24"/>
          <w:szCs w:val="24"/>
        </w:rPr>
        <w:t>10</w:t>
      </w:r>
      <w:r w:rsidRPr="000C7F8D">
        <w:rPr>
          <w:rFonts w:ascii="Times New Roman" w:hAnsi="Times New Roman" w:cs="Times New Roman"/>
          <w:sz w:val="24"/>
          <w:szCs w:val="24"/>
        </w:rPr>
        <w:t>/</w:t>
      </w:r>
      <w:r>
        <w:rPr>
          <w:rFonts w:ascii="Times New Roman" w:hAnsi="Times New Roman" w:cs="Times New Roman"/>
          <w:sz w:val="24"/>
          <w:szCs w:val="24"/>
        </w:rPr>
        <w:t>десет</w:t>
      </w:r>
      <w:r w:rsidRPr="000C7F8D">
        <w:rPr>
          <w:rFonts w:ascii="Times New Roman" w:hAnsi="Times New Roman" w:cs="Times New Roman"/>
          <w:sz w:val="24"/>
          <w:szCs w:val="24"/>
        </w:rPr>
        <w:t xml:space="preserve">/ членове на комисията и заседанието е легитимно. Предложи всеки от комисията да се представи, след което прочете предложения дневен ред, а именно:  </w:t>
      </w:r>
    </w:p>
    <w:p w:rsidR="00225258" w:rsidRPr="00C26F15" w:rsidRDefault="00225258" w:rsidP="00225258">
      <w:pPr>
        <w:pStyle w:val="a4"/>
        <w:numPr>
          <w:ilvl w:val="0"/>
          <w:numId w:val="3"/>
        </w:numPr>
        <w:shd w:val="clear" w:color="auto" w:fill="FFFFFF"/>
        <w:spacing w:after="150" w:line="240" w:lineRule="auto"/>
        <w:jc w:val="both"/>
        <w:rPr>
          <w:rFonts w:cs="Times New Roman"/>
          <w:szCs w:val="24"/>
          <w:shd w:val="clear" w:color="auto" w:fill="FFFFFF"/>
        </w:rPr>
      </w:pPr>
      <w:r w:rsidRPr="00C26F15">
        <w:rPr>
          <w:rFonts w:cs="Times New Roman"/>
          <w:szCs w:val="24"/>
        </w:rPr>
        <w:t xml:space="preserve">Проект на  решение относно: </w:t>
      </w:r>
      <w:r w:rsidRPr="008033F3">
        <w:rPr>
          <w:rFonts w:eastAsia="Times New Roman" w:cs="Times New Roman"/>
          <w:color w:val="333333"/>
          <w:szCs w:val="24"/>
        </w:rPr>
        <w:t>Определяне на седалище на РИК 21 – Сливен, телефони за контакт и ел. адрес, утвърждаване на образци на указателни табели и табла за РИК 21 –Сливен и места за обявяване на решения на РИК – Сливен при произвеждане на избори 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sidRPr="00C26F15">
        <w:rPr>
          <w:rFonts w:cs="Times New Roman"/>
          <w:szCs w:val="24"/>
        </w:rPr>
        <w:t xml:space="preserve">Проект на решение относно: </w:t>
      </w:r>
      <w:r w:rsidRPr="00E23A8A">
        <w:rPr>
          <w:rFonts w:eastAsia="Times New Roman" w:cs="Times New Roman"/>
          <w:color w:val="333333"/>
          <w:szCs w:val="24"/>
        </w:rPr>
        <w:t xml:space="preserve">Определяне на член на РИК 21– Сливен за участие при маркиране на печат на РИК-Сливен при произвеждане на избори </w:t>
      </w:r>
      <w:r w:rsidRPr="00E23A8A">
        <w:rPr>
          <w:rFonts w:cs="Times New Roman"/>
          <w:color w:val="333333"/>
          <w:szCs w:val="24"/>
          <w:shd w:val="clear" w:color="auto" w:fill="FFFFFF"/>
        </w:rPr>
        <w:t>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sidRPr="00C26F15">
        <w:rPr>
          <w:rFonts w:cs="Times New Roman"/>
          <w:szCs w:val="24"/>
        </w:rPr>
        <w:t xml:space="preserve">Проект на  решение относно: </w:t>
      </w:r>
      <w:r w:rsidRPr="00770F48">
        <w:rPr>
          <w:rFonts w:eastAsia="Times New Roman" w:cs="Times New Roman"/>
          <w:color w:val="333333"/>
          <w:szCs w:val="24"/>
        </w:rPr>
        <w:t xml:space="preserve">Определяне на говорител на РИК 21– Сливен при произвеждане на избори </w:t>
      </w:r>
      <w:r w:rsidRPr="00770F48">
        <w:rPr>
          <w:rFonts w:cs="Times New Roman"/>
          <w:color w:val="333333"/>
          <w:szCs w:val="24"/>
          <w:shd w:val="clear" w:color="auto" w:fill="FFFFFF"/>
        </w:rPr>
        <w:t>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sidRPr="00C26F15">
        <w:rPr>
          <w:rFonts w:cs="Times New Roman"/>
          <w:szCs w:val="24"/>
        </w:rPr>
        <w:t xml:space="preserve">Проекто решение относно: </w:t>
      </w:r>
      <w:r w:rsidRPr="00F14093">
        <w:rPr>
          <w:rFonts w:eastAsia="Times New Roman" w:cs="Times New Roman"/>
          <w:color w:val="333333"/>
          <w:szCs w:val="24"/>
        </w:rPr>
        <w:t xml:space="preserve">Определяне на работна група за жалби и сигнали при произвеждане на избори </w:t>
      </w:r>
      <w:r w:rsidRPr="00F14093">
        <w:rPr>
          <w:rFonts w:cs="Times New Roman"/>
          <w:color w:val="333333"/>
          <w:szCs w:val="24"/>
          <w:shd w:val="clear" w:color="auto" w:fill="FFFFFF"/>
        </w:rPr>
        <w:t>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sidRPr="00C26F15">
        <w:rPr>
          <w:rFonts w:cs="Times New Roman"/>
          <w:szCs w:val="24"/>
        </w:rPr>
        <w:t xml:space="preserve">Проект на решение  относно: </w:t>
      </w:r>
      <w:r w:rsidRPr="004B4740">
        <w:rPr>
          <w:rFonts w:eastAsia="Times New Roman" w:cs="Times New Roman"/>
          <w:color w:val="333333"/>
          <w:szCs w:val="24"/>
        </w:rPr>
        <w:t xml:space="preserve">Приемане ВЪТРЕШНИ ПРАВИЛА ЗА СЪБИРАНЕ, ОБРАБОТВАНЕ, СЪХРАНЯВАНЕ И ЗАЩИТА НА ЛИЧНИТЕ ДАННИ на Районна избирателна комисия - Сливен при произвеждане на избори </w:t>
      </w:r>
      <w:r w:rsidRPr="004B4740">
        <w:rPr>
          <w:rFonts w:cs="Times New Roman"/>
          <w:color w:val="333333"/>
          <w:szCs w:val="24"/>
          <w:shd w:val="clear" w:color="auto" w:fill="FFFFFF"/>
        </w:rPr>
        <w:t>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sidRPr="00C26F15">
        <w:rPr>
          <w:rFonts w:cs="Times New Roman"/>
          <w:szCs w:val="24"/>
        </w:rPr>
        <w:t xml:space="preserve">Проект на решение относно: </w:t>
      </w:r>
      <w:r w:rsidRPr="00380B92">
        <w:rPr>
          <w:rFonts w:eastAsia="Times New Roman" w:cs="Times New Roman"/>
          <w:color w:val="333333"/>
          <w:szCs w:val="24"/>
        </w:rPr>
        <w:t xml:space="preserve">Определяне реда за разглеждане на жалби и сигнали, подадени до Районна избирателна комисия </w:t>
      </w:r>
      <w:r>
        <w:rPr>
          <w:rFonts w:eastAsia="Times New Roman" w:cs="Times New Roman"/>
          <w:color w:val="333333"/>
          <w:szCs w:val="24"/>
        </w:rPr>
        <w:t>–</w:t>
      </w:r>
      <w:r w:rsidRPr="00380B92">
        <w:rPr>
          <w:rFonts w:eastAsia="Times New Roman" w:cs="Times New Roman"/>
          <w:color w:val="333333"/>
          <w:szCs w:val="24"/>
        </w:rPr>
        <w:t xml:space="preserve"> Сливен</w:t>
      </w:r>
      <w:r>
        <w:rPr>
          <w:rFonts w:eastAsia="Times New Roman" w:cs="Times New Roman"/>
          <w:color w:val="333333"/>
          <w:szCs w:val="24"/>
        </w:rPr>
        <w:t xml:space="preserve"> </w:t>
      </w:r>
      <w:r w:rsidRPr="004B4740">
        <w:rPr>
          <w:rFonts w:eastAsia="Times New Roman" w:cs="Times New Roman"/>
          <w:color w:val="333333"/>
          <w:szCs w:val="24"/>
        </w:rPr>
        <w:t xml:space="preserve">при произвеждане на избори </w:t>
      </w:r>
      <w:r w:rsidRPr="004B4740">
        <w:rPr>
          <w:rFonts w:cs="Times New Roman"/>
          <w:color w:val="333333"/>
          <w:szCs w:val="24"/>
          <w:shd w:val="clear" w:color="auto" w:fill="FFFFFF"/>
        </w:rPr>
        <w:t>за народни представители на 27 октомври 2024</w:t>
      </w:r>
      <w:r>
        <w:rPr>
          <w:rFonts w:eastAsia="Times New Roman" w:cs="Times New Roman"/>
          <w:color w:val="333333"/>
          <w:szCs w:val="24"/>
        </w:rPr>
        <w:t xml:space="preserve">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sidRPr="00C26F15">
        <w:rPr>
          <w:rFonts w:cs="Times New Roman"/>
          <w:szCs w:val="24"/>
        </w:rPr>
        <w:t xml:space="preserve">Проект на решение относно: </w:t>
      </w:r>
      <w:r w:rsidRPr="003C4C4D">
        <w:rPr>
          <w:rFonts w:eastAsia="Times New Roman" w:cs="Times New Roman"/>
          <w:color w:val="333333"/>
          <w:szCs w:val="24"/>
        </w:rPr>
        <w:t>Регистрация на инициативни комитети в РИК-Сливен за участие в изборите 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Pr>
          <w:rFonts w:cs="Times New Roman"/>
          <w:szCs w:val="24"/>
        </w:rPr>
        <w:t xml:space="preserve">Проект на решение относно: </w:t>
      </w:r>
      <w:r w:rsidRPr="00D4247C">
        <w:rPr>
          <w:rFonts w:eastAsia="Times New Roman" w:cs="Times New Roman"/>
          <w:color w:val="333333"/>
          <w:szCs w:val="24"/>
        </w:rPr>
        <w:t>Определяне на срок за регистрация на кандидатски листи на партии, коалиции и инициативни комитети от партии за участие при произвеждане на избори 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Pr>
          <w:rFonts w:eastAsia="Times New Roman" w:cs="Times New Roman"/>
          <w:color w:val="333333"/>
          <w:szCs w:val="24"/>
        </w:rPr>
        <w:t xml:space="preserve">Проект на решение относно: </w:t>
      </w:r>
      <w:r w:rsidRPr="009970E7">
        <w:rPr>
          <w:rFonts w:eastAsia="Times New Roman" w:cs="Times New Roman"/>
          <w:color w:val="333333"/>
          <w:szCs w:val="24"/>
        </w:rPr>
        <w:t>Определяне на членове на РИК-21 Сливен за осъществяване на контакт с оперативния център на Областно управление „Пожарна безопасност и защита на населението” - Сливен при произвеждане на избори за народни представители на 27 октомври 2024 г.</w:t>
      </w:r>
    </w:p>
    <w:p w:rsidR="00225258" w:rsidRPr="00C26F15" w:rsidRDefault="00225258" w:rsidP="00225258">
      <w:pPr>
        <w:pStyle w:val="a4"/>
        <w:numPr>
          <w:ilvl w:val="0"/>
          <w:numId w:val="3"/>
        </w:numPr>
        <w:shd w:val="clear" w:color="auto" w:fill="FFFFFF"/>
        <w:spacing w:after="150" w:line="240" w:lineRule="auto"/>
        <w:jc w:val="both"/>
        <w:rPr>
          <w:rFonts w:cs="Times New Roman"/>
          <w:szCs w:val="24"/>
        </w:rPr>
      </w:pPr>
      <w:r>
        <w:rPr>
          <w:rFonts w:eastAsia="Times New Roman" w:cs="Times New Roman"/>
          <w:color w:val="333333"/>
          <w:szCs w:val="24"/>
        </w:rPr>
        <w:lastRenderedPageBreak/>
        <w:t xml:space="preserve">Проект на решение относно: </w:t>
      </w:r>
      <w:r w:rsidRPr="00641015">
        <w:rPr>
          <w:rFonts w:eastAsia="Times New Roman" w:cs="Times New Roman"/>
          <w:szCs w:val="24"/>
        </w:rPr>
        <w:t xml:space="preserve">Привличане на технически сътрудници и експерт на граждански договор през целия период на работа на РИК 21 – Сливен при произвеждане на избори  за народни представители на </w:t>
      </w:r>
      <w:r>
        <w:rPr>
          <w:rFonts w:eastAsia="Times New Roman" w:cs="Times New Roman"/>
          <w:szCs w:val="24"/>
        </w:rPr>
        <w:t>27</w:t>
      </w:r>
      <w:r w:rsidRPr="00641015">
        <w:rPr>
          <w:rFonts w:eastAsia="Times New Roman" w:cs="Times New Roman"/>
          <w:szCs w:val="24"/>
        </w:rPr>
        <w:t xml:space="preserve"> </w:t>
      </w:r>
      <w:r>
        <w:rPr>
          <w:rFonts w:eastAsia="Times New Roman" w:cs="Times New Roman"/>
          <w:szCs w:val="24"/>
        </w:rPr>
        <w:t>октомври</w:t>
      </w:r>
      <w:r w:rsidRPr="00641015">
        <w:rPr>
          <w:rFonts w:eastAsia="Times New Roman" w:cs="Times New Roman"/>
          <w:szCs w:val="24"/>
        </w:rPr>
        <w:t xml:space="preserve"> 2024 г.</w:t>
      </w:r>
    </w:p>
    <w:p w:rsidR="00225258" w:rsidRDefault="00225258" w:rsidP="00225258">
      <w:pPr>
        <w:pStyle w:val="a3"/>
        <w:numPr>
          <w:ilvl w:val="0"/>
          <w:numId w:val="3"/>
        </w:numPr>
        <w:jc w:val="both"/>
        <w:rPr>
          <w:rFonts w:ascii="Times New Roman" w:hAnsi="Times New Roman" w:cs="Times New Roman"/>
          <w:shd w:val="clear" w:color="auto" w:fill="FFFFFF"/>
        </w:rPr>
      </w:pPr>
      <w:r w:rsidRPr="000C7F8D">
        <w:rPr>
          <w:rFonts w:ascii="Times New Roman" w:hAnsi="Times New Roman" w:cs="Times New Roman"/>
          <w:spacing w:val="2"/>
          <w:sz w:val="24"/>
          <w:szCs w:val="24"/>
        </w:rPr>
        <w:t xml:space="preserve">ДРУГИ - </w:t>
      </w:r>
      <w:r w:rsidRPr="00F20859">
        <w:rPr>
          <w:rFonts w:ascii="Times New Roman" w:hAnsi="Times New Roman" w:cs="Times New Roman"/>
          <w:b/>
          <w:color w:val="000000"/>
          <w:spacing w:val="-3"/>
          <w:sz w:val="24"/>
          <w:szCs w:val="24"/>
        </w:rPr>
        <w:t>Заповед № 1/07.09.2024 г.</w:t>
      </w:r>
      <w:r>
        <w:rPr>
          <w:rFonts w:ascii="Times New Roman" w:hAnsi="Times New Roman" w:cs="Times New Roman"/>
          <w:color w:val="000000"/>
          <w:spacing w:val="-3"/>
          <w:sz w:val="24"/>
          <w:szCs w:val="24"/>
        </w:rPr>
        <w:t xml:space="preserve"> - </w:t>
      </w:r>
      <w:r w:rsidRPr="00E122B1">
        <w:rPr>
          <w:rFonts w:ascii="Times New Roman" w:hAnsi="Times New Roman" w:cs="Times New Roman"/>
          <w:color w:val="000000"/>
          <w:spacing w:val="-3"/>
          <w:sz w:val="24"/>
          <w:szCs w:val="24"/>
        </w:rPr>
        <w:t>Забранените места за пушене</w:t>
      </w:r>
      <w:r w:rsidRPr="00E122B1">
        <w:rPr>
          <w:rFonts w:ascii="Times New Roman" w:hAnsi="Times New Roman" w:cs="Times New Roman"/>
          <w:color w:val="000000"/>
          <w:spacing w:val="2"/>
          <w:sz w:val="24"/>
          <w:szCs w:val="24"/>
        </w:rPr>
        <w:t xml:space="preserve"> и използването на открит огън</w:t>
      </w:r>
      <w:r w:rsidRPr="00E122B1">
        <w:rPr>
          <w:rFonts w:ascii="Times New Roman" w:hAnsi="Times New Roman" w:cs="Times New Roman"/>
          <w:color w:val="000000"/>
          <w:spacing w:val="-1"/>
          <w:sz w:val="24"/>
          <w:szCs w:val="24"/>
        </w:rPr>
        <w:t xml:space="preserve"> в </w:t>
      </w:r>
      <w:r>
        <w:rPr>
          <w:rFonts w:ascii="Times New Roman" w:hAnsi="Times New Roman" w:cs="Times New Roman"/>
          <w:sz w:val="24"/>
          <w:szCs w:val="24"/>
        </w:rPr>
        <w:t xml:space="preserve">Районна избирателна комисия </w:t>
      </w:r>
      <w:r w:rsidRPr="00E122B1">
        <w:rPr>
          <w:rFonts w:ascii="Times New Roman" w:hAnsi="Times New Roman" w:cs="Times New Roman"/>
          <w:sz w:val="24"/>
          <w:szCs w:val="24"/>
        </w:rPr>
        <w:t xml:space="preserve">-Сливен </w:t>
      </w:r>
      <w:r w:rsidRPr="00E122B1">
        <w:rPr>
          <w:rFonts w:ascii="Times New Roman" w:eastAsia="Times New Roman" w:hAnsi="Times New Roman" w:cs="Times New Roman"/>
        </w:rPr>
        <w:t xml:space="preserve">при произвеждане на избори </w:t>
      </w:r>
      <w:r w:rsidRPr="00E122B1">
        <w:rPr>
          <w:rFonts w:ascii="Times New Roman" w:hAnsi="Times New Roman" w:cs="Times New Roman"/>
          <w:shd w:val="clear" w:color="auto" w:fill="FFFFFF"/>
        </w:rPr>
        <w:t>за народни представители на 27 октомври 2024 г.</w:t>
      </w:r>
    </w:p>
    <w:p w:rsidR="00225258" w:rsidRDefault="00225258" w:rsidP="00225258">
      <w:pPr>
        <w:pStyle w:val="a3"/>
        <w:ind w:left="1353" w:firstLine="63"/>
        <w:jc w:val="both"/>
        <w:rPr>
          <w:rFonts w:ascii="Times New Roman" w:hAnsi="Times New Roman" w:cs="Times New Roman"/>
          <w:shd w:val="clear" w:color="auto" w:fill="FFFFFF"/>
        </w:rPr>
      </w:pPr>
      <w:r w:rsidRPr="00F20859">
        <w:rPr>
          <w:rFonts w:ascii="Times New Roman" w:hAnsi="Times New Roman" w:cs="Times New Roman"/>
          <w:b/>
          <w:shd w:val="clear" w:color="auto" w:fill="FFFFFF"/>
        </w:rPr>
        <w:t>Заповед № 2/07.09.2024 г.</w:t>
      </w:r>
      <w:r>
        <w:rPr>
          <w:rFonts w:ascii="Times New Roman" w:hAnsi="Times New Roman" w:cs="Times New Roman"/>
          <w:shd w:val="clear" w:color="auto" w:fill="FFFFFF"/>
        </w:rPr>
        <w:t xml:space="preserve"> - </w:t>
      </w:r>
      <w:r w:rsidRPr="00146D1F">
        <w:rPr>
          <w:rFonts w:ascii="Times New Roman" w:hAnsi="Times New Roman" w:cs="Times New Roman"/>
          <w:spacing w:val="-3"/>
          <w:sz w:val="24"/>
          <w:szCs w:val="24"/>
        </w:rPr>
        <w:t>Използване на отоплителни и нагревателни уреди и съоръжения</w:t>
      </w:r>
      <w:r w:rsidRPr="00146D1F">
        <w:rPr>
          <w:rFonts w:ascii="Times New Roman" w:hAnsi="Times New Roman" w:cs="Times New Roman"/>
          <w:spacing w:val="2"/>
          <w:sz w:val="24"/>
          <w:szCs w:val="24"/>
        </w:rPr>
        <w:t xml:space="preserve"> </w:t>
      </w:r>
      <w:r w:rsidRPr="00146D1F">
        <w:rPr>
          <w:rFonts w:ascii="Times New Roman" w:hAnsi="Times New Roman" w:cs="Times New Roman"/>
          <w:spacing w:val="-1"/>
          <w:sz w:val="24"/>
          <w:szCs w:val="24"/>
        </w:rPr>
        <w:t xml:space="preserve">в </w:t>
      </w:r>
      <w:r>
        <w:rPr>
          <w:rFonts w:ascii="Times New Roman" w:hAnsi="Times New Roman" w:cs="Times New Roman"/>
          <w:sz w:val="24"/>
          <w:szCs w:val="24"/>
        </w:rPr>
        <w:t>Районна</w:t>
      </w:r>
      <w:r w:rsidRPr="00146D1F">
        <w:rPr>
          <w:rFonts w:ascii="Times New Roman" w:hAnsi="Times New Roman" w:cs="Times New Roman"/>
          <w:sz w:val="24"/>
          <w:szCs w:val="24"/>
        </w:rPr>
        <w:t xml:space="preserve"> избирателна комисия - Сливен </w:t>
      </w:r>
      <w:r w:rsidRPr="00146D1F">
        <w:rPr>
          <w:rFonts w:ascii="Times New Roman" w:eastAsia="Times New Roman" w:hAnsi="Times New Roman" w:cs="Times New Roman"/>
        </w:rPr>
        <w:t xml:space="preserve">при произвеждане на избори </w:t>
      </w:r>
      <w:r w:rsidRPr="00146D1F">
        <w:rPr>
          <w:rFonts w:ascii="Times New Roman" w:hAnsi="Times New Roman" w:cs="Times New Roman"/>
          <w:shd w:val="clear" w:color="auto" w:fill="FFFFFF"/>
        </w:rPr>
        <w:t xml:space="preserve">за народни представители на </w:t>
      </w:r>
      <w:r>
        <w:rPr>
          <w:rFonts w:ascii="Times New Roman" w:hAnsi="Times New Roman" w:cs="Times New Roman"/>
          <w:shd w:val="clear" w:color="auto" w:fill="FFFFFF"/>
        </w:rPr>
        <w:t>27 октомври</w:t>
      </w:r>
      <w:r w:rsidRPr="00146D1F">
        <w:rPr>
          <w:rFonts w:ascii="Times New Roman" w:hAnsi="Times New Roman" w:cs="Times New Roman"/>
          <w:shd w:val="clear" w:color="auto" w:fill="FFFFFF"/>
        </w:rPr>
        <w:t xml:space="preserve"> 2024 г.</w:t>
      </w:r>
    </w:p>
    <w:p w:rsidR="00225258" w:rsidRDefault="00225258" w:rsidP="00225258">
      <w:pPr>
        <w:pStyle w:val="a3"/>
        <w:ind w:left="1353"/>
        <w:jc w:val="both"/>
        <w:rPr>
          <w:rFonts w:ascii="Times New Roman" w:hAnsi="Times New Roman" w:cs="Times New Roman"/>
          <w:shd w:val="clear" w:color="auto" w:fill="FFFFFF"/>
        </w:rPr>
      </w:pPr>
      <w:r w:rsidRPr="00F20859">
        <w:rPr>
          <w:rFonts w:ascii="Times New Roman" w:hAnsi="Times New Roman" w:cs="Times New Roman"/>
          <w:b/>
          <w:shd w:val="clear" w:color="auto" w:fill="FFFFFF"/>
        </w:rPr>
        <w:t>Заповед № 3/07.09.2024 г.</w:t>
      </w:r>
      <w:r>
        <w:rPr>
          <w:rFonts w:ascii="Times New Roman" w:hAnsi="Times New Roman" w:cs="Times New Roman"/>
          <w:shd w:val="clear" w:color="auto" w:fill="FFFFFF"/>
        </w:rPr>
        <w:t xml:space="preserve"> - </w:t>
      </w:r>
      <w:r w:rsidRPr="00E964B7">
        <w:rPr>
          <w:rFonts w:ascii="Times New Roman" w:hAnsi="Times New Roman" w:cs="Times New Roman"/>
          <w:color w:val="000000"/>
          <w:spacing w:val="2"/>
          <w:sz w:val="24"/>
          <w:szCs w:val="24"/>
        </w:rPr>
        <w:t>И</w:t>
      </w:r>
      <w:r w:rsidRPr="00E964B7">
        <w:rPr>
          <w:rFonts w:ascii="Times New Roman" w:hAnsi="Times New Roman" w:cs="Times New Roman"/>
          <w:sz w:val="24"/>
          <w:szCs w:val="24"/>
        </w:rPr>
        <w:t>зползване на електрически уреди и съоръжения, в т.ч. изключване на електрическото захранване след приключване на работното време</w:t>
      </w:r>
      <w:r w:rsidRPr="00E964B7">
        <w:rPr>
          <w:rFonts w:ascii="Times New Roman" w:hAnsi="Times New Roman" w:cs="Times New Roman"/>
          <w:color w:val="000000"/>
          <w:spacing w:val="-1"/>
          <w:sz w:val="24"/>
          <w:szCs w:val="24"/>
        </w:rPr>
        <w:t xml:space="preserve"> в </w:t>
      </w:r>
      <w:r>
        <w:rPr>
          <w:rFonts w:ascii="Times New Roman" w:hAnsi="Times New Roman" w:cs="Times New Roman"/>
          <w:sz w:val="24"/>
          <w:szCs w:val="24"/>
        </w:rPr>
        <w:t>Районна</w:t>
      </w:r>
      <w:r w:rsidRPr="00E964B7">
        <w:rPr>
          <w:rFonts w:ascii="Times New Roman" w:hAnsi="Times New Roman" w:cs="Times New Roman"/>
          <w:sz w:val="24"/>
          <w:szCs w:val="24"/>
        </w:rPr>
        <w:t xml:space="preserve"> избирателна комисия-Сливен </w:t>
      </w:r>
      <w:r w:rsidRPr="00E964B7">
        <w:rPr>
          <w:rFonts w:ascii="Times New Roman" w:eastAsia="Times New Roman" w:hAnsi="Times New Roman" w:cs="Times New Roman"/>
        </w:rPr>
        <w:t xml:space="preserve">при произвеждане на избори </w:t>
      </w:r>
      <w:r w:rsidRPr="00E964B7">
        <w:rPr>
          <w:rFonts w:ascii="Times New Roman" w:hAnsi="Times New Roman" w:cs="Times New Roman"/>
          <w:shd w:val="clear" w:color="auto" w:fill="FFFFFF"/>
        </w:rPr>
        <w:t xml:space="preserve">за народни представители на </w:t>
      </w:r>
      <w:r>
        <w:rPr>
          <w:rFonts w:ascii="Times New Roman" w:hAnsi="Times New Roman" w:cs="Times New Roman"/>
          <w:shd w:val="clear" w:color="auto" w:fill="FFFFFF"/>
        </w:rPr>
        <w:t>27</w:t>
      </w:r>
      <w:r w:rsidRPr="00E964B7">
        <w:rPr>
          <w:rFonts w:ascii="Times New Roman" w:hAnsi="Times New Roman" w:cs="Times New Roman"/>
          <w:shd w:val="clear" w:color="auto" w:fill="FFFFFF"/>
        </w:rPr>
        <w:t xml:space="preserve"> </w:t>
      </w:r>
      <w:r>
        <w:rPr>
          <w:rFonts w:ascii="Times New Roman" w:hAnsi="Times New Roman" w:cs="Times New Roman"/>
          <w:shd w:val="clear" w:color="auto" w:fill="FFFFFF"/>
        </w:rPr>
        <w:t>октомври</w:t>
      </w:r>
      <w:r w:rsidRPr="00E964B7">
        <w:rPr>
          <w:rFonts w:ascii="Times New Roman" w:hAnsi="Times New Roman" w:cs="Times New Roman"/>
          <w:shd w:val="clear" w:color="auto" w:fill="FFFFFF"/>
        </w:rPr>
        <w:t xml:space="preserve"> 2024 г.</w:t>
      </w:r>
    </w:p>
    <w:p w:rsidR="00225258" w:rsidRPr="000C7F8D" w:rsidRDefault="00225258" w:rsidP="00225258">
      <w:pPr>
        <w:pStyle w:val="a3"/>
        <w:ind w:left="1353"/>
        <w:jc w:val="both"/>
        <w:rPr>
          <w:rFonts w:ascii="Times New Roman" w:hAnsi="Times New Roman" w:cs="Times New Roman"/>
          <w:sz w:val="24"/>
          <w:szCs w:val="24"/>
        </w:rPr>
      </w:pPr>
      <w:r w:rsidRPr="000C7F8D">
        <w:rPr>
          <w:rFonts w:ascii="Times New Roman" w:hAnsi="Times New Roman" w:cs="Times New Roman"/>
          <w:sz w:val="24"/>
          <w:szCs w:val="24"/>
        </w:rPr>
        <w:t>Г-жа Росица Тодорова: „Колеги, ако нямата други предложения за включване в дневния ред, моля гласувайте!“</w:t>
      </w:r>
    </w:p>
    <w:p w:rsidR="00225258"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225258" w:rsidRPr="000C7F8D" w:rsidRDefault="00225258" w:rsidP="00225258">
      <w:pPr>
        <w:pStyle w:val="a3"/>
        <w:ind w:firstLine="708"/>
        <w:jc w:val="both"/>
        <w:rPr>
          <w:rFonts w:ascii="Times New Roman" w:hAnsi="Times New Roman" w:cs="Times New Roman"/>
          <w:sz w:val="24"/>
          <w:szCs w:val="24"/>
          <w:lang w:val="en-US"/>
        </w:rPr>
      </w:pPr>
      <w:r w:rsidRPr="000C7F8D">
        <w:rPr>
          <w:rFonts w:ascii="Times New Roman" w:hAnsi="Times New Roman" w:cs="Times New Roman"/>
          <w:sz w:val="24"/>
          <w:szCs w:val="24"/>
        </w:rPr>
        <w:t>Предложението бе прието с пълно мнозинство.</w:t>
      </w:r>
    </w:p>
    <w:p w:rsidR="00225258" w:rsidRPr="000C7F8D" w:rsidRDefault="00225258" w:rsidP="00225258">
      <w:pPr>
        <w:pStyle w:val="a3"/>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т.1 от Дневния ред</w:t>
      </w:r>
    </w:p>
    <w:p w:rsidR="00225258" w:rsidRPr="00C26F15" w:rsidRDefault="00225258" w:rsidP="00225258">
      <w:pPr>
        <w:shd w:val="clear" w:color="auto" w:fill="FFFFFF"/>
        <w:spacing w:after="150" w:line="240" w:lineRule="auto"/>
        <w:ind w:firstLine="360"/>
        <w:jc w:val="both"/>
        <w:rPr>
          <w:rFonts w:cs="Times New Roman"/>
          <w:szCs w:val="24"/>
          <w:shd w:val="clear" w:color="auto" w:fill="FFFFFF"/>
        </w:rPr>
      </w:pPr>
      <w:r w:rsidRPr="00C26F15">
        <w:rPr>
          <w:rFonts w:cs="Times New Roman"/>
          <w:szCs w:val="24"/>
        </w:rPr>
        <w:t xml:space="preserve">Г-жа Росица Тодорова прочете проект на  решение относно: </w:t>
      </w:r>
      <w:r w:rsidRPr="00C26F15">
        <w:rPr>
          <w:rFonts w:eastAsia="Times New Roman" w:cs="Times New Roman"/>
          <w:color w:val="333333"/>
          <w:szCs w:val="24"/>
        </w:rPr>
        <w:t>Определяне на седалище на РИК 21 – Сливен, телефони за контакт и ел. адрес, утвърждаване на образци на указателни табели и табла за РИК 21 –Сливен и места за обявяване на решения на РИК – Сливен при произвеждане на избори за народни представители на 27 октомври 2024 г.</w:t>
      </w:r>
    </w:p>
    <w:p w:rsidR="00225258" w:rsidRPr="00C26F15" w:rsidRDefault="00225258" w:rsidP="00225258">
      <w:pPr>
        <w:shd w:val="clear" w:color="auto" w:fill="FFFFFF"/>
        <w:spacing w:after="150" w:line="240" w:lineRule="auto"/>
        <w:ind w:firstLine="360"/>
        <w:jc w:val="both"/>
        <w:rPr>
          <w:rFonts w:cs="Times New Roman"/>
          <w:szCs w:val="24"/>
        </w:rPr>
      </w:pPr>
      <w:r w:rsidRPr="00C26F15">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C26F15">
        <w:rPr>
          <w:rFonts w:cs="Times New Roman"/>
          <w:szCs w:val="24"/>
        </w:rPr>
        <w:tab/>
      </w:r>
    </w:p>
    <w:p w:rsidR="00225258" w:rsidRPr="000C7F8D" w:rsidRDefault="00225258" w:rsidP="00225258">
      <w:pPr>
        <w:numPr>
          <w:ilvl w:val="0"/>
          <w:numId w:val="12"/>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за седалище на РИК 21 - Сливен, следния административен адрес:</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b/>
          <w:bCs/>
          <w:color w:val="333333"/>
          <w:szCs w:val="24"/>
          <w:lang w:eastAsia="bg-BG"/>
        </w:rPr>
        <w:t xml:space="preserve">             гр. Сливен, ул."Д.Добрович" № 3, сградата на Областна администрация – Сливен</w:t>
      </w:r>
      <w:r w:rsidRPr="000C7F8D">
        <w:rPr>
          <w:rFonts w:eastAsia="Times New Roman" w:cs="Times New Roman"/>
          <w:color w:val="333333"/>
          <w:szCs w:val="24"/>
          <w:lang w:eastAsia="bg-BG"/>
        </w:rPr>
        <w:t>.</w:t>
      </w:r>
    </w:p>
    <w:p w:rsidR="00225258" w:rsidRPr="000C7F8D" w:rsidRDefault="00225258" w:rsidP="00225258">
      <w:pPr>
        <w:pStyle w:val="a4"/>
        <w:numPr>
          <w:ilvl w:val="0"/>
          <w:numId w:val="12"/>
        </w:num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телефони за контакт с РИК 21- Сливен:</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b/>
          <w:bCs/>
          <w:color w:val="333333"/>
          <w:szCs w:val="24"/>
        </w:rPr>
        <w:t xml:space="preserve">            044/66-32-21;  044/61-66-78; 044/66-31-97; факс: 044/616-699.</w:t>
      </w:r>
    </w:p>
    <w:p w:rsidR="00225258" w:rsidRPr="000C7F8D" w:rsidRDefault="00225258" w:rsidP="00225258">
      <w:pPr>
        <w:pStyle w:val="a4"/>
        <w:numPr>
          <w:ilvl w:val="0"/>
          <w:numId w:val="12"/>
        </w:num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за официален електронен адрес на РИК 21- Сливен:</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xml:space="preserve">             </w:t>
      </w:r>
      <w:hyperlink r:id="rId8" w:history="1">
        <w:r w:rsidRPr="000C7F8D">
          <w:rPr>
            <w:rFonts w:eastAsia="Times New Roman" w:cs="Times New Roman"/>
            <w:color w:val="337AB7"/>
            <w:szCs w:val="24"/>
            <w:u w:val="single"/>
            <w:lang w:eastAsia="bg-BG"/>
          </w:rPr>
          <w:t>rik21@cik.bg</w:t>
        </w:r>
      </w:hyperlink>
    </w:p>
    <w:p w:rsidR="00225258" w:rsidRPr="000C7F8D" w:rsidRDefault="00225258" w:rsidP="00225258">
      <w:pPr>
        <w:numPr>
          <w:ilvl w:val="0"/>
          <w:numId w:val="13"/>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за място за обявяване и поставяне на решенията на РИК – Сливен, а именно – на интернет страницата на РИК-21 Сливенски и на информационно табло в сградата на Областна администрация - Сливен, находяща се в гр.Сливен, ул."Димитър Добрович" № 3, оформено на бял картон с минимални размери 100 см в широчина и 70 см във височина и по начин, показващ предназначението му.</w:t>
      </w:r>
    </w:p>
    <w:p w:rsidR="00225258" w:rsidRPr="000C7F8D" w:rsidRDefault="00225258" w:rsidP="00225258">
      <w:pPr>
        <w:numPr>
          <w:ilvl w:val="0"/>
          <w:numId w:val="13"/>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работно време на РИК 21- Сливен от 09.00  - 17,00 часа от понеделник до петък.</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lang w:eastAsia="bg-BG"/>
        </w:rPr>
        <w:lastRenderedPageBreak/>
        <w:t> </w:t>
      </w: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225258"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225258"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1-НС/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ind w:firstLine="708"/>
        <w:jc w:val="both"/>
        <w:rPr>
          <w:rFonts w:ascii="Times New Roman" w:hAnsi="Times New Roman" w:cs="Times New Roman"/>
          <w:sz w:val="24"/>
          <w:szCs w:val="24"/>
          <w:lang w:val="en-US"/>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т.2 от Дневния ред</w:t>
      </w:r>
    </w:p>
    <w:p w:rsidR="00225258" w:rsidRPr="00902190" w:rsidRDefault="00225258" w:rsidP="00225258">
      <w:pPr>
        <w:shd w:val="clear" w:color="auto" w:fill="FFFFFF"/>
        <w:spacing w:after="150" w:line="240" w:lineRule="auto"/>
        <w:ind w:firstLine="708"/>
        <w:jc w:val="both"/>
        <w:rPr>
          <w:rFonts w:cs="Times New Roman"/>
          <w:szCs w:val="24"/>
        </w:rPr>
      </w:pPr>
      <w:r w:rsidRPr="00902190">
        <w:rPr>
          <w:rFonts w:cs="Times New Roman"/>
          <w:szCs w:val="24"/>
        </w:rPr>
        <w:t xml:space="preserve">Беше прочетено от г-жа – </w:t>
      </w:r>
      <w:r>
        <w:rPr>
          <w:rFonts w:cs="Times New Roman"/>
          <w:szCs w:val="24"/>
        </w:rPr>
        <w:t>Мария Чомпова</w:t>
      </w:r>
      <w:r w:rsidRPr="00902190">
        <w:rPr>
          <w:rFonts w:cs="Times New Roman"/>
          <w:szCs w:val="24"/>
        </w:rPr>
        <w:t xml:space="preserve"> проекто решение относно: </w:t>
      </w:r>
      <w:r w:rsidRPr="00902190">
        <w:rPr>
          <w:rFonts w:eastAsia="Times New Roman" w:cs="Times New Roman"/>
          <w:color w:val="333333"/>
          <w:szCs w:val="24"/>
        </w:rPr>
        <w:t xml:space="preserve">Определяне на член на РИК 21– Сливен за участие при маркиране на печат на РИК-Сливен при произвеждане на избори </w:t>
      </w:r>
      <w:r w:rsidRPr="00902190">
        <w:rPr>
          <w:rFonts w:cs="Times New Roman"/>
          <w:color w:val="333333"/>
          <w:szCs w:val="24"/>
          <w:shd w:val="clear" w:color="auto" w:fill="FFFFFF"/>
        </w:rPr>
        <w:t>за народни представители на 27 октомври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p>
    <w:p w:rsidR="00225258" w:rsidRPr="000C7F8D" w:rsidRDefault="00225258" w:rsidP="00225258">
      <w:pPr>
        <w:pStyle w:val="a3"/>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Г-жа Росица Тодорова: „Моля, след това се подпишете всички колеги, по реда, който трябва да следва решението на ЦИК за назначаването ни“.</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Председателят подложи на гласуване и комисията прие следното решение:</w:t>
      </w:r>
    </w:p>
    <w:p w:rsidR="00225258" w:rsidRPr="008B5456" w:rsidRDefault="00225258" w:rsidP="00225258">
      <w:pPr>
        <w:numPr>
          <w:ilvl w:val="0"/>
          <w:numId w:val="23"/>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Печатът на Районната избирателна комисия 21 - Сливен (РИК 21-Сливен ) е кръгъл с един пръстен. Във вътрешния кръг се изписва текстът „РИК 21 Сливен“, наименованието и номерът на района. В пръстена се изписва текстът „Избори НС 2024“</w:t>
      </w:r>
    </w:p>
    <w:p w:rsidR="00225258" w:rsidRPr="008B5456" w:rsidRDefault="00225258" w:rsidP="00225258">
      <w:pPr>
        <w:numPr>
          <w:ilvl w:val="0"/>
          <w:numId w:val="23"/>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Броят на печатите за районната избирателна комисия е 2 (два).</w:t>
      </w:r>
    </w:p>
    <w:p w:rsidR="00225258" w:rsidRPr="008B5456" w:rsidRDefault="00225258" w:rsidP="00225258">
      <w:pPr>
        <w:numPr>
          <w:ilvl w:val="0"/>
          <w:numId w:val="23"/>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На първото заседание на РИК председателят и определен с решение на комисията член ги маркират по уникален начин.</w:t>
      </w:r>
    </w:p>
    <w:p w:rsidR="00225258" w:rsidRPr="008B5456" w:rsidRDefault="00225258" w:rsidP="00225258">
      <w:pPr>
        <w:numPr>
          <w:ilvl w:val="0"/>
          <w:numId w:val="24"/>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За маркирането се съставя протокол съгласно Приложение към Решение № 3</w:t>
      </w:r>
      <w:r>
        <w:rPr>
          <w:rFonts w:eastAsia="Times New Roman" w:cs="Times New Roman"/>
          <w:color w:val="333333"/>
          <w:szCs w:val="24"/>
          <w:lang w:eastAsia="bg-BG"/>
        </w:rPr>
        <w:t>554</w:t>
      </w:r>
      <w:r w:rsidRPr="008B5456">
        <w:rPr>
          <w:rFonts w:eastAsia="Times New Roman" w:cs="Times New Roman"/>
          <w:color w:val="333333"/>
          <w:szCs w:val="24"/>
          <w:lang w:eastAsia="bg-BG"/>
        </w:rPr>
        <w:t xml:space="preserve">- НС от </w:t>
      </w:r>
      <w:r>
        <w:rPr>
          <w:rFonts w:eastAsia="Times New Roman" w:cs="Times New Roman"/>
          <w:color w:val="333333"/>
          <w:szCs w:val="24"/>
          <w:lang w:eastAsia="bg-BG"/>
        </w:rPr>
        <w:t>28</w:t>
      </w:r>
      <w:r w:rsidRPr="008B5456">
        <w:rPr>
          <w:rFonts w:eastAsia="Times New Roman" w:cs="Times New Roman"/>
          <w:color w:val="333333"/>
          <w:szCs w:val="24"/>
          <w:lang w:eastAsia="bg-BG"/>
        </w:rPr>
        <w:t xml:space="preserve"> </w:t>
      </w:r>
      <w:r>
        <w:rPr>
          <w:rFonts w:eastAsia="Times New Roman" w:cs="Times New Roman"/>
          <w:color w:val="333333"/>
          <w:szCs w:val="24"/>
          <w:lang w:eastAsia="bg-BG"/>
        </w:rPr>
        <w:t>август</w:t>
      </w:r>
      <w:r w:rsidRPr="008B5456">
        <w:rPr>
          <w:rFonts w:eastAsia="Times New Roman" w:cs="Times New Roman"/>
          <w:color w:val="333333"/>
          <w:szCs w:val="24"/>
          <w:lang w:eastAsia="bg-BG"/>
        </w:rPr>
        <w:t xml:space="preserve"> 2024 г., подписан от членовете на комисията, съдържащ най-малко 3 (три) отпечатъка от всеки от маркираните печати. За всеки от печатите се съставя отделен протокол.</w:t>
      </w:r>
    </w:p>
    <w:p w:rsidR="00225258" w:rsidRPr="008B5456" w:rsidRDefault="00225258" w:rsidP="00225258">
      <w:pPr>
        <w:numPr>
          <w:ilvl w:val="0"/>
          <w:numId w:val="25"/>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b/>
          <w:bCs/>
          <w:color w:val="333333"/>
          <w:szCs w:val="24"/>
          <w:lang w:eastAsia="bg-BG"/>
        </w:rPr>
        <w:t>ОПРЕДЕЛЯ </w:t>
      </w:r>
      <w:r>
        <w:rPr>
          <w:rFonts w:eastAsia="Times New Roman" w:cs="Times New Roman"/>
          <w:color w:val="333333"/>
          <w:szCs w:val="24"/>
          <w:lang w:eastAsia="bg-BG"/>
        </w:rPr>
        <w:t>Димитър Въндев</w:t>
      </w:r>
      <w:r w:rsidRPr="008B5456">
        <w:rPr>
          <w:rFonts w:eastAsia="Times New Roman" w:cs="Times New Roman"/>
          <w:color w:val="333333"/>
          <w:szCs w:val="24"/>
          <w:lang w:eastAsia="bg-BG"/>
        </w:rPr>
        <w:t xml:space="preserve"> - член на РИК, който заедно с председателя на РИК-Сливен- Росица Тодорова, да маркират печата на РИК-Сливен по уникален начин.</w:t>
      </w:r>
    </w:p>
    <w:p w:rsidR="00225258" w:rsidRPr="008B5456" w:rsidRDefault="00225258" w:rsidP="00225258">
      <w:pPr>
        <w:shd w:val="clear" w:color="auto" w:fill="FFFFFF"/>
        <w:spacing w:after="150" w:line="240" w:lineRule="auto"/>
        <w:rPr>
          <w:rFonts w:eastAsia="Times New Roman" w:cs="Times New Roman"/>
          <w:color w:val="333333"/>
          <w:szCs w:val="24"/>
          <w:lang w:eastAsia="bg-BG"/>
        </w:rPr>
      </w:pPr>
      <w:r w:rsidRPr="008B5456">
        <w:rPr>
          <w:rFonts w:eastAsia="Times New Roman" w:cs="Times New Roman"/>
          <w:color w:val="333333"/>
          <w:szCs w:val="24"/>
          <w:lang w:eastAsia="bg-BG"/>
        </w:rPr>
        <w:t>             За маркирането да се съставят протоколи, подписани от членовете на комисията, съдържащ най-малко 3 (три) отпечатъка от всеки от маркираните печати, неразделна част от настоящото решение.</w:t>
      </w:r>
    </w:p>
    <w:p w:rsidR="00225258" w:rsidRPr="008B5456" w:rsidRDefault="00225258" w:rsidP="00225258">
      <w:pPr>
        <w:shd w:val="clear" w:color="auto" w:fill="FFFFFF"/>
        <w:spacing w:after="150" w:line="240" w:lineRule="auto"/>
        <w:rPr>
          <w:rFonts w:eastAsia="Times New Roman" w:cs="Times New Roman"/>
          <w:color w:val="333333"/>
          <w:szCs w:val="24"/>
          <w:lang w:eastAsia="bg-BG"/>
        </w:rPr>
      </w:pPr>
      <w:r w:rsidRPr="008B5456">
        <w:rPr>
          <w:rFonts w:eastAsia="Times New Roman" w:cs="Times New Roman"/>
          <w:color w:val="333333"/>
          <w:szCs w:val="24"/>
          <w:lang w:eastAsia="bg-BG"/>
        </w:rPr>
        <w:t>            Решението подлежи на обжалване пред Централната избирателна комисия в тридневен срок от обявяването му.</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lang w:eastAsia="bg-BG"/>
        </w:rPr>
        <w:t> </w:t>
      </w: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225258"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225258"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2</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т.3 от Дневния ред</w:t>
      </w:r>
    </w:p>
    <w:p w:rsidR="00225258" w:rsidRPr="00770F48" w:rsidRDefault="00225258" w:rsidP="00225258">
      <w:pPr>
        <w:shd w:val="clear" w:color="auto" w:fill="FFFFFF"/>
        <w:spacing w:after="150" w:line="240" w:lineRule="auto"/>
        <w:jc w:val="both"/>
        <w:rPr>
          <w:rFonts w:cs="Times New Roman"/>
          <w:color w:val="333333"/>
          <w:szCs w:val="24"/>
          <w:shd w:val="clear" w:color="auto" w:fill="FFFFFF"/>
        </w:rPr>
      </w:pPr>
      <w:r w:rsidRPr="000C7F8D">
        <w:rPr>
          <w:rFonts w:cs="Times New Roman"/>
          <w:szCs w:val="24"/>
        </w:rPr>
        <w:t xml:space="preserve">Беше прочетено от г-жа </w:t>
      </w:r>
      <w:r>
        <w:rPr>
          <w:rFonts w:cs="Times New Roman"/>
          <w:szCs w:val="24"/>
        </w:rPr>
        <w:t>Елизабет Кендерян</w:t>
      </w:r>
      <w:r w:rsidRPr="000C7F8D">
        <w:rPr>
          <w:rFonts w:cs="Times New Roman"/>
          <w:szCs w:val="24"/>
        </w:rPr>
        <w:t xml:space="preserve"> проект на решение относно: </w:t>
      </w:r>
      <w:r w:rsidRPr="00770F48">
        <w:rPr>
          <w:rFonts w:eastAsia="Times New Roman" w:cs="Times New Roman"/>
          <w:color w:val="333333"/>
          <w:szCs w:val="24"/>
          <w:lang w:eastAsia="bg-BG"/>
        </w:rPr>
        <w:t xml:space="preserve">Определяне на говорител на РИК 21– Сливен при произвеждане на избори </w:t>
      </w:r>
      <w:r w:rsidRPr="00770F48">
        <w:rPr>
          <w:rFonts w:cs="Times New Roman"/>
          <w:color w:val="333333"/>
          <w:szCs w:val="24"/>
          <w:shd w:val="clear" w:color="auto" w:fill="FFFFFF"/>
        </w:rPr>
        <w:t>за народни представители на 27 октомври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cs="Times New Roman"/>
          <w:szCs w:val="24"/>
        </w:rPr>
        <w:t xml:space="preserve">          </w:t>
      </w:r>
      <w:r w:rsidRPr="000C7F8D">
        <w:rPr>
          <w:rFonts w:eastAsia="Times New Roman" w:cs="Times New Roman"/>
          <w:color w:val="333333"/>
          <w:szCs w:val="24"/>
          <w:lang w:eastAsia="bg-BG"/>
        </w:rPr>
        <w:t>    Районна избирателна комисия 21- Сливен определя за говорител, който да оповестява решенията й:</w:t>
      </w:r>
    </w:p>
    <w:p w:rsidR="00225258" w:rsidRPr="000C7F8D" w:rsidRDefault="00225258" w:rsidP="00225258">
      <w:pPr>
        <w:shd w:val="clear" w:color="auto" w:fill="FFFFFF"/>
        <w:spacing w:after="150" w:line="240" w:lineRule="auto"/>
        <w:ind w:firstLine="708"/>
        <w:rPr>
          <w:rFonts w:eastAsia="Times New Roman" w:cs="Times New Roman"/>
          <w:color w:val="333333"/>
          <w:szCs w:val="24"/>
          <w:lang w:eastAsia="bg-BG"/>
        </w:rPr>
      </w:pPr>
      <w:r w:rsidRPr="000C7F8D">
        <w:rPr>
          <w:rFonts w:eastAsia="Times New Roman" w:cs="Times New Roman"/>
          <w:color w:val="333333"/>
          <w:szCs w:val="24"/>
          <w:lang w:eastAsia="bg-BG"/>
        </w:rPr>
        <w:t>ГАЛЯ АГОП ХАЧАДУРЯН</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225258"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225258"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3</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jc w:val="both"/>
        <w:rPr>
          <w:rFonts w:ascii="Times New Roman" w:hAnsi="Times New Roman" w:cs="Times New Roman"/>
          <w:b/>
          <w:sz w:val="24"/>
          <w:szCs w:val="24"/>
        </w:rPr>
      </w:pPr>
      <w:r w:rsidRPr="000C7F8D">
        <w:rPr>
          <w:rFonts w:ascii="Times New Roman" w:hAnsi="Times New Roman" w:cs="Times New Roman"/>
          <w:sz w:val="24"/>
          <w:szCs w:val="24"/>
        </w:rPr>
        <w:t xml:space="preserve">           </w:t>
      </w:r>
      <w:r w:rsidRPr="000C7F8D">
        <w:rPr>
          <w:rFonts w:ascii="Times New Roman" w:hAnsi="Times New Roman" w:cs="Times New Roman"/>
          <w:b/>
          <w:sz w:val="24"/>
          <w:szCs w:val="24"/>
        </w:rPr>
        <w:t xml:space="preserve"> </w:t>
      </w: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т.4 от Дневния ред</w:t>
      </w:r>
    </w:p>
    <w:p w:rsidR="00225258" w:rsidRDefault="00225258" w:rsidP="00225258">
      <w:pPr>
        <w:pStyle w:val="a3"/>
        <w:ind w:firstLine="708"/>
        <w:jc w:val="both"/>
        <w:rPr>
          <w:rFonts w:ascii="Times New Roman" w:hAnsi="Times New Roman" w:cs="Times New Roman"/>
          <w:color w:val="333333"/>
          <w:sz w:val="24"/>
          <w:szCs w:val="24"/>
          <w:shd w:val="clear" w:color="auto" w:fill="FFFFFF"/>
        </w:rPr>
      </w:pPr>
      <w:r w:rsidRPr="000C7F8D">
        <w:rPr>
          <w:rFonts w:ascii="Times New Roman" w:hAnsi="Times New Roman" w:cs="Times New Roman"/>
          <w:sz w:val="24"/>
          <w:szCs w:val="24"/>
        </w:rPr>
        <w:t xml:space="preserve">Беше прочетено от г-жа </w:t>
      </w:r>
      <w:r w:rsidR="0070618C">
        <w:rPr>
          <w:rFonts w:ascii="Times New Roman" w:hAnsi="Times New Roman" w:cs="Times New Roman"/>
          <w:sz w:val="24"/>
          <w:szCs w:val="24"/>
        </w:rPr>
        <w:t>Росица Тодорова</w:t>
      </w:r>
      <w:r w:rsidRPr="000C7F8D">
        <w:rPr>
          <w:rFonts w:ascii="Times New Roman" w:hAnsi="Times New Roman" w:cs="Times New Roman"/>
          <w:sz w:val="24"/>
          <w:szCs w:val="24"/>
        </w:rPr>
        <w:t xml:space="preserve"> проект на решение  относно: </w:t>
      </w:r>
      <w:r w:rsidRPr="00F14093">
        <w:rPr>
          <w:rFonts w:ascii="Times New Roman" w:eastAsia="Times New Roman" w:hAnsi="Times New Roman" w:cs="Times New Roman"/>
          <w:color w:val="333333"/>
          <w:sz w:val="24"/>
          <w:szCs w:val="24"/>
        </w:rPr>
        <w:t xml:space="preserve">Определяне на работна група за жалби и сигнали при произвеждане на избори </w:t>
      </w:r>
      <w:r w:rsidRPr="00F14093">
        <w:rPr>
          <w:rFonts w:ascii="Times New Roman" w:hAnsi="Times New Roman" w:cs="Times New Roman"/>
          <w:color w:val="333333"/>
          <w:sz w:val="24"/>
          <w:szCs w:val="24"/>
          <w:shd w:val="clear" w:color="auto" w:fill="FFFFFF"/>
        </w:rPr>
        <w:t>за народни представители на 27 октомври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cs="Times New Roman"/>
          <w:b/>
          <w:bCs/>
          <w:szCs w:val="24"/>
        </w:rPr>
        <w:t> </w:t>
      </w:r>
      <w:r w:rsidRPr="000C7F8D">
        <w:rPr>
          <w:rFonts w:cs="Times New Roman"/>
          <w:b/>
          <w:bCs/>
          <w:szCs w:val="24"/>
        </w:rPr>
        <w:tab/>
      </w:r>
      <w:r w:rsidRPr="000C7F8D">
        <w:rPr>
          <w:rFonts w:eastAsia="Times New Roman" w:cs="Times New Roman"/>
          <w:color w:val="333333"/>
          <w:szCs w:val="24"/>
          <w:lang w:eastAsia="bg-BG"/>
        </w:rPr>
        <w:t>Определя  работна група за разглеждане на жалби и сигнали в следния състав:</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ХРИСТИЯНА ДЕНЧЕВА ДЕНЧЕВА – Председател</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И членове:</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Галя Агоп Хачадурян</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Даниела Иванчева Василева</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Ирина Генова Янкова</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ab/>
        <w:t>Севда Хюсеинова Османова</w:t>
      </w:r>
    </w:p>
    <w:p w:rsidR="00225258"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ab/>
        <w:t>Мария Асенова Чомпова</w:t>
      </w:r>
    </w:p>
    <w:p w:rsidR="006E6AE4" w:rsidRPr="000C7F8D" w:rsidRDefault="006E6AE4" w:rsidP="00225258">
      <w:pPr>
        <w:shd w:val="clear" w:color="auto" w:fill="FFFFFF"/>
        <w:spacing w:after="150" w:line="240" w:lineRule="auto"/>
        <w:jc w:val="both"/>
        <w:rPr>
          <w:rFonts w:eastAsia="Times New Roman" w:cs="Times New Roman"/>
          <w:color w:val="333333"/>
          <w:szCs w:val="24"/>
          <w:lang w:eastAsia="bg-BG"/>
        </w:rPr>
      </w:pPr>
      <w:r>
        <w:rPr>
          <w:rFonts w:eastAsia="Times New Roman" w:cs="Times New Roman"/>
          <w:color w:val="333333"/>
          <w:szCs w:val="24"/>
          <w:lang w:eastAsia="bg-BG"/>
        </w:rPr>
        <w:t xml:space="preserve">            Валентина Спирова Георгиева - Топалова</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lang w:eastAsia="bg-BG"/>
        </w:rPr>
        <w:t>  </w:t>
      </w: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70618C"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70618C" w:rsidRDefault="0070618C" w:rsidP="0070618C">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4</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т.5 от Дневния ред</w:t>
      </w:r>
    </w:p>
    <w:p w:rsidR="00225258" w:rsidRPr="004B4740"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г-н </w:t>
      </w:r>
      <w:r w:rsidR="0070618C">
        <w:rPr>
          <w:rFonts w:cs="Times New Roman"/>
          <w:szCs w:val="24"/>
        </w:rPr>
        <w:t>Мария Чомпова</w:t>
      </w:r>
      <w:r w:rsidRPr="000C7F8D">
        <w:rPr>
          <w:rFonts w:cs="Times New Roman"/>
          <w:szCs w:val="24"/>
        </w:rPr>
        <w:t xml:space="preserve"> проект на решение относно: </w:t>
      </w:r>
      <w:r w:rsidRPr="004B4740">
        <w:rPr>
          <w:rFonts w:eastAsia="Times New Roman" w:cs="Times New Roman"/>
          <w:color w:val="333333"/>
          <w:szCs w:val="24"/>
          <w:lang w:eastAsia="bg-BG"/>
        </w:rPr>
        <w:t xml:space="preserve">Приемане ВЪТРЕШНИ ПРАВИЛА ЗА СЪБИРАНЕ, ОБРАБОТВАНЕ, СЪХРАНЯВАНЕ И ЗАЩИТА НА ЛИЧНИТЕ ДАННИ на Районна избирателна комисия - Сливен при произвеждане на избори </w:t>
      </w:r>
      <w:r w:rsidRPr="004B4740">
        <w:rPr>
          <w:rFonts w:cs="Times New Roman"/>
          <w:color w:val="333333"/>
          <w:szCs w:val="24"/>
          <w:shd w:val="clear" w:color="auto" w:fill="FFFFFF"/>
        </w:rPr>
        <w:t>за народни представители на 27 октомври 2024 г.</w:t>
      </w:r>
    </w:p>
    <w:p w:rsidR="00225258" w:rsidRPr="000C7F8D" w:rsidRDefault="00225258" w:rsidP="00225258">
      <w:pPr>
        <w:pStyle w:val="a3"/>
        <w:ind w:firstLine="708"/>
        <w:jc w:val="both"/>
        <w:rPr>
          <w:rFonts w:ascii="Times New Roman" w:eastAsiaTheme="minorHAnsi" w:hAnsi="Times New Roman" w:cs="Times New Roman"/>
          <w:sz w:val="24"/>
          <w:szCs w:val="24"/>
          <w:lang w:eastAsia="en-US"/>
        </w:rPr>
      </w:pPr>
      <w:r w:rsidRPr="000C7F8D">
        <w:rPr>
          <w:rFonts w:ascii="Times New Roman" w:eastAsiaTheme="minorHAnsi" w:hAnsi="Times New Roman" w:cs="Times New Roman"/>
          <w:sz w:val="24"/>
          <w:szCs w:val="24"/>
          <w:lang w:eastAsia="en-US"/>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p>
    <w:p w:rsidR="00225258" w:rsidRPr="000C7F8D" w:rsidRDefault="00225258" w:rsidP="00225258">
      <w:pPr>
        <w:pStyle w:val="a3"/>
        <w:ind w:firstLine="708"/>
        <w:jc w:val="both"/>
        <w:rPr>
          <w:rFonts w:ascii="Times New Roman" w:eastAsiaTheme="minorHAnsi" w:hAnsi="Times New Roman" w:cs="Times New Roman"/>
          <w:sz w:val="24"/>
          <w:szCs w:val="24"/>
          <w:lang w:eastAsia="en-US"/>
        </w:rPr>
      </w:pPr>
      <w:r w:rsidRPr="000C7F8D">
        <w:rPr>
          <w:rFonts w:ascii="Times New Roman" w:eastAsiaTheme="minorHAnsi" w:hAnsi="Times New Roman" w:cs="Times New Roman"/>
          <w:sz w:val="24"/>
          <w:szCs w:val="24"/>
          <w:lang w:eastAsia="en-US"/>
        </w:rPr>
        <w:t>Други съображения не постъпиха, поради което решението бе подложено на гласуване и комисията прие следното решение:</w:t>
      </w:r>
    </w:p>
    <w:p w:rsidR="00225258" w:rsidRPr="000C7F8D"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eastAsia="Times New Roman" w:cs="Times New Roman"/>
          <w:color w:val="333333"/>
          <w:szCs w:val="24"/>
          <w:lang w:eastAsia="bg-BG"/>
        </w:rPr>
        <w:t>Приема </w:t>
      </w:r>
      <w:r w:rsidRPr="000C7F8D">
        <w:rPr>
          <w:rFonts w:eastAsia="Times New Roman" w:cs="Times New Roman"/>
          <w:b/>
          <w:bCs/>
          <w:color w:val="333333"/>
          <w:szCs w:val="24"/>
          <w:lang w:eastAsia="bg-BG"/>
        </w:rPr>
        <w:t>ВЪТРЕШНИ ПРАВИЛА ЗА СЪБИРАНЕ, ОБРАБОТВАНЕ, СЪХРАНЯВАНЕ И ЗАЩИТА НА ЛИЧНИТЕ ДАННИ НА РИК 21 СЛИВЕН </w:t>
      </w:r>
      <w:r w:rsidRPr="000C7F8D">
        <w:rPr>
          <w:rFonts w:eastAsia="Times New Roman" w:cs="Times New Roman"/>
          <w:b/>
          <w:color w:val="333333"/>
          <w:szCs w:val="24"/>
          <w:lang w:eastAsia="bg-BG"/>
        </w:rPr>
        <w:t xml:space="preserve">при произвеждане на избори </w:t>
      </w:r>
      <w:r w:rsidRPr="004B4740">
        <w:rPr>
          <w:rFonts w:cs="Times New Roman"/>
          <w:color w:val="333333"/>
          <w:szCs w:val="24"/>
          <w:shd w:val="clear" w:color="auto" w:fill="FFFFFF"/>
        </w:rPr>
        <w:t>за народни представители на 27 октомври 2024 г.</w:t>
      </w:r>
      <w:r w:rsidRPr="000C7F8D">
        <w:rPr>
          <w:rFonts w:eastAsia="Times New Roman" w:cs="Times New Roman"/>
          <w:color w:val="333333"/>
          <w:szCs w:val="24"/>
          <w:lang w:eastAsia="bg-BG"/>
        </w:rPr>
        <w:t>в Приложение № 1, което представлява неразделна част от настоящото решение.</w:t>
      </w:r>
    </w:p>
    <w:p w:rsidR="00225258" w:rsidRPr="000C7F8D" w:rsidRDefault="00225258" w:rsidP="00225258">
      <w:pPr>
        <w:shd w:val="clear" w:color="auto" w:fill="FFFFFF"/>
        <w:spacing w:after="150" w:line="240" w:lineRule="auto"/>
        <w:jc w:val="both"/>
        <w:rPr>
          <w:rFonts w:eastAsia="Times New Roman" w:cs="Times New Roman"/>
          <w:szCs w:val="24"/>
        </w:rPr>
      </w:pPr>
      <w:r w:rsidRPr="000C7F8D">
        <w:rPr>
          <w:rFonts w:eastAsia="Times New Roman" w:cs="Times New Roman"/>
          <w:color w:val="333333"/>
          <w:szCs w:val="24"/>
        </w:rPr>
        <w:t xml:space="preserve">            </w:t>
      </w:r>
      <w:r w:rsidRPr="000C7F8D">
        <w:rPr>
          <w:rFonts w:eastAsia="Times New Roman" w:cs="Times New Roman"/>
          <w:szCs w:val="24"/>
        </w:rPr>
        <w:t>Настоящото решение подлежи на обжалване пред Централната избирателна комисия в срок до три дни от обявяването му.</w:t>
      </w:r>
    </w:p>
    <w:p w:rsidR="0070618C"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70618C" w:rsidRDefault="0070618C" w:rsidP="0070618C">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5</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т.6 от Дневния ред</w:t>
      </w:r>
    </w:p>
    <w:p w:rsidR="00225258" w:rsidRPr="00380B92"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г-жа Елизабет Кендерян проект на решение относно: </w:t>
      </w:r>
      <w:r w:rsidRPr="00380B92">
        <w:rPr>
          <w:rFonts w:eastAsia="Times New Roman" w:cs="Times New Roman"/>
          <w:color w:val="333333"/>
          <w:szCs w:val="24"/>
          <w:lang w:eastAsia="bg-BG"/>
        </w:rPr>
        <w:t xml:space="preserve">Определяне реда за разглеждане на жалби и сигнали, подадени до Районна избирателна комисия </w:t>
      </w:r>
      <w:r>
        <w:rPr>
          <w:rFonts w:eastAsia="Times New Roman" w:cs="Times New Roman"/>
          <w:color w:val="333333"/>
          <w:szCs w:val="24"/>
          <w:lang w:eastAsia="bg-BG"/>
        </w:rPr>
        <w:t>–</w:t>
      </w:r>
      <w:r w:rsidRPr="00380B92">
        <w:rPr>
          <w:rFonts w:eastAsia="Times New Roman" w:cs="Times New Roman"/>
          <w:color w:val="333333"/>
          <w:szCs w:val="24"/>
          <w:lang w:eastAsia="bg-BG"/>
        </w:rPr>
        <w:t xml:space="preserve"> Сливен</w:t>
      </w:r>
      <w:r>
        <w:rPr>
          <w:rFonts w:eastAsia="Times New Roman" w:cs="Times New Roman"/>
          <w:color w:val="333333"/>
          <w:szCs w:val="24"/>
          <w:lang w:eastAsia="bg-BG"/>
        </w:rPr>
        <w:t xml:space="preserve"> при произвеждане на избори за народни представители на 27 октомври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380B92" w:rsidRDefault="00225258" w:rsidP="00225258">
      <w:pPr>
        <w:shd w:val="clear" w:color="auto" w:fill="FFFFFF"/>
        <w:spacing w:after="150" w:line="240" w:lineRule="auto"/>
        <w:jc w:val="both"/>
        <w:rPr>
          <w:rFonts w:eastAsia="Times New Roman" w:cs="Times New Roman"/>
          <w:color w:val="333333"/>
          <w:szCs w:val="24"/>
          <w:lang w:eastAsia="bg-BG"/>
        </w:rPr>
      </w:pPr>
      <w:r w:rsidRPr="00380B92">
        <w:rPr>
          <w:rFonts w:eastAsia="Times New Roman" w:cs="Times New Roman"/>
          <w:b/>
          <w:bCs/>
          <w:color w:val="333333"/>
          <w:szCs w:val="24"/>
          <w:lang w:eastAsia="bg-BG"/>
        </w:rPr>
        <w:t>І. ОПРЕДЕЛЯ условията и реда за приемане на жалби и сигнали, постъпили в  районната избирателна комисия (РИК).</w:t>
      </w:r>
    </w:p>
    <w:p w:rsidR="00225258" w:rsidRPr="00380B92" w:rsidRDefault="00225258" w:rsidP="00225258">
      <w:pPr>
        <w:numPr>
          <w:ilvl w:val="0"/>
          <w:numId w:val="26"/>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При постъпване на жалба или сигнал, същите следва незабавно да бъдат заведени във входящия регистър на РИК, като се отбелязват датата и часът на постъпването им. Входящият номер на жалбата или сигнала в регистъра, датата и часът на постъпването им се отбелязват върху жалбата, като входящият номер се отбелязва върху копието на жалбоподателя.</w:t>
      </w:r>
    </w:p>
    <w:p w:rsidR="00225258" w:rsidRPr="00380B92" w:rsidRDefault="00225258" w:rsidP="00225258">
      <w:pPr>
        <w:numPr>
          <w:ilvl w:val="0"/>
          <w:numId w:val="26"/>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РИК регистрира жалбата или сигнала и в Електронен регистър за жалби и сигнали към ЦИК.</w:t>
      </w:r>
    </w:p>
    <w:p w:rsidR="00225258" w:rsidRPr="00380B92" w:rsidRDefault="00225258" w:rsidP="00225258">
      <w:pPr>
        <w:numPr>
          <w:ilvl w:val="0"/>
          <w:numId w:val="26"/>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Жалбата или сигналът се завеждат и в отделен регистър на Работната група за разглеждане на жалби и сигнали (Работната група) към РИК с пореден номер (Приложение № 1 към настоящото Решение). Последователността на постъпването на жалбата или сигнала определя поредността на вписване в Електронен регистър за жалби и сигнали към ЦИК.</w:t>
      </w:r>
    </w:p>
    <w:p w:rsidR="00225258" w:rsidRPr="00380B92" w:rsidRDefault="00225258" w:rsidP="00225258">
      <w:pPr>
        <w:numPr>
          <w:ilvl w:val="0"/>
          <w:numId w:val="26"/>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Подадените по електронната поща жалби или сигнали следва да бъдат подписани с електронен подпис, а ако жалбоподателят няма такъв - подписани и сканирани. Разглеждат се подписани жалби или сигнали, подадени в писмена форма, с посочен подател и адрес.</w:t>
      </w:r>
    </w:p>
    <w:p w:rsidR="00225258" w:rsidRPr="00380B92" w:rsidRDefault="00225258" w:rsidP="00225258">
      <w:pPr>
        <w:numPr>
          <w:ilvl w:val="0"/>
          <w:numId w:val="26"/>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lastRenderedPageBreak/>
        <w:t>Регистрираните документи се предават на председателя на РИК, а в негово отсъствие на някого от заместниците му, който с резолюция ги предава на Председателя на Работната група.</w:t>
      </w:r>
    </w:p>
    <w:p w:rsidR="00225258" w:rsidRPr="00380B92" w:rsidRDefault="00225258" w:rsidP="00225258">
      <w:pPr>
        <w:shd w:val="clear" w:color="auto" w:fill="FFFFFF"/>
        <w:spacing w:after="150" w:line="240" w:lineRule="auto"/>
        <w:jc w:val="both"/>
        <w:rPr>
          <w:rFonts w:eastAsia="Times New Roman" w:cs="Times New Roman"/>
          <w:color w:val="333333"/>
          <w:szCs w:val="24"/>
          <w:lang w:eastAsia="bg-BG"/>
        </w:rPr>
      </w:pPr>
      <w:r w:rsidRPr="00380B92">
        <w:rPr>
          <w:rFonts w:eastAsia="Times New Roman" w:cs="Times New Roman"/>
          <w:b/>
          <w:bCs/>
          <w:color w:val="333333"/>
          <w:szCs w:val="24"/>
          <w:lang w:eastAsia="bg-BG"/>
        </w:rPr>
        <w:t>ІІ. ПРИЕМА процедура за разглеждане на жалби и сигнали.</w:t>
      </w:r>
    </w:p>
    <w:p w:rsidR="00225258" w:rsidRPr="00380B92" w:rsidRDefault="00225258" w:rsidP="00225258">
      <w:pPr>
        <w:numPr>
          <w:ilvl w:val="0"/>
          <w:numId w:val="27"/>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Председателят на Работната група разпределя резолираната жалба или сигнал на член от състава й за доклад на заседание на РИК и организира проверяването на фактите и обстоятелствата, описани в жалбата или сигнала, когато това е необходимо. Проверката се извършва от сформирана група от нечетен брой членове, представители на различни политически субекти, която описва направените констатации в Протокол. Протоколът се предава на членът, на когото е разпределена жалбата или сигналът, за подготовка на проект на решение.</w:t>
      </w:r>
    </w:p>
    <w:p w:rsidR="00225258" w:rsidRPr="00380B92" w:rsidRDefault="00225258" w:rsidP="00225258">
      <w:pPr>
        <w:numPr>
          <w:ilvl w:val="0"/>
          <w:numId w:val="27"/>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Членът, на когото е разпределена жалбата или сигналът, завежда същите в регистъра на Работната група.</w:t>
      </w:r>
    </w:p>
    <w:p w:rsidR="00225258" w:rsidRPr="002D10DB" w:rsidRDefault="00225258" w:rsidP="00225258">
      <w:pPr>
        <w:pStyle w:val="a4"/>
        <w:numPr>
          <w:ilvl w:val="0"/>
          <w:numId w:val="28"/>
        </w:numPr>
        <w:shd w:val="clear" w:color="auto" w:fill="FFFFFF"/>
        <w:spacing w:after="150" w:line="240" w:lineRule="auto"/>
        <w:jc w:val="both"/>
        <w:rPr>
          <w:rFonts w:eastAsia="Times New Roman" w:cs="Times New Roman"/>
          <w:color w:val="333333"/>
          <w:szCs w:val="24"/>
          <w:lang w:eastAsia="bg-BG"/>
        </w:rPr>
      </w:pPr>
      <w:r w:rsidRPr="002D10DB">
        <w:rPr>
          <w:rFonts w:eastAsia="Times New Roman" w:cs="Times New Roman"/>
          <w:color w:val="333333"/>
          <w:szCs w:val="24"/>
          <w:lang w:eastAsia="bg-BG"/>
        </w:rPr>
        <w:t>Членът, на когото е разпределена жалбата или сигналът, следва да ги обработи в тридневен срок от постъпването им и да ги докладва в заседание на РИК с проект за решение.</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членът, на когото е разпределена жалбата или сигналът, установи нередовност в същата/тия, подателят се уведомява (по телефон, електронна поща или на адрес с писмо), с указание за отстраняване. След отстраняване на нередовността, членът на Работната група докладва жалбата или сигнала в заседание на РИК в тридневен срок с проект за решение.</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РИК, след обсъждане на предложения проект за решение, установи, че следва да се изискат допълнителни документи, произнасянето по жалбата или сигнала се отлага до получаването им и допълнителното комплектуване на преписката, но не по-късно от 7 дни от завеждането на жалбата или сигнала във входящия регистър на РИК.</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Тези срокове не се прилагат при произнасяне по жалби или сигнали за нарушаване на реда за провеждане на предизборната кампания от доставчици на медийни услуги. В тези случаи срокът за произнасяне по жалбата или сигнала е до 24 часа от получаването на жалбата или сигнала в комисията.</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се установи, че РИК не е компетентна за произнасяне по жалбата или сигнала, същата, по предложение на Работната група, се препраща до компетентния орган с копие до подателя.</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жалбата или сигналът са от естество, което не налага комисията да се произнася с решение, а само да предприеме действия – указания, проверка и т.н., Председателят на РИК, след представяне на проект на писмо от страна на членът, на когото е разпределена жалбата или сигналът, уведомява писмено подателя на жалбата или сигнала.</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в жалбата или сигнала не се съдържат твърдения за нарушение на разпоредбите на Изборния кодекс и не са налице условията по т. ІІ., по предложение на Работната група, РИК може да реши жалбата или сигналът да останат за сведение.</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РИК се произнася с решение по постъпилата жалба или сигнал, което се отразява във входящия й регистър, Регистъра на Работната група и Електронния регистър за жалби и сигнали към ЦИК.</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Постъпилите жалби и сигнали в изборния ден се разглеждат в срок до 1 час от постъпването им в комисията и преди края на изборния ден.</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жалбата или сигналът са постъпили един час преди приключване на изборния ден или след приключването му жалбата или сигналът остават за сведение.</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lastRenderedPageBreak/>
        <w:t>След изтичане срока на пълномощията на РИК същата следва да изпрати в ЦИК започналите пред нея, но недовършени производства, образувани въз основа на подадени сигнали и жалби за нарушения на Изборния кодекс.</w:t>
      </w:r>
    </w:p>
    <w:p w:rsidR="00225258" w:rsidRPr="00380B92" w:rsidRDefault="00225258" w:rsidP="00225258">
      <w:pPr>
        <w:numPr>
          <w:ilvl w:val="0"/>
          <w:numId w:val="28"/>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Електронният регистър на жалбите и сигналите се поддържа от РИК при спазване на Закона за защита на личните данни и съгласно решения на ЦИК, отнасящи се за приемане на образец на електронен публичен регистър на жалбите и сигналите, подадени до комисията, постановените по тях решения и указания за комплектуване на преписките по жалбите срещу решения на РИК.</w:t>
      </w:r>
    </w:p>
    <w:p w:rsidR="00225258" w:rsidRPr="00380B92" w:rsidRDefault="00225258" w:rsidP="00225258">
      <w:pPr>
        <w:shd w:val="clear" w:color="auto" w:fill="FFFFFF"/>
        <w:spacing w:after="150" w:line="240" w:lineRule="auto"/>
        <w:jc w:val="both"/>
        <w:rPr>
          <w:rFonts w:eastAsia="Times New Roman" w:cs="Times New Roman"/>
          <w:color w:val="333333"/>
          <w:szCs w:val="24"/>
          <w:lang w:eastAsia="bg-BG"/>
        </w:rPr>
      </w:pPr>
      <w:r w:rsidRPr="00380B92">
        <w:rPr>
          <w:rFonts w:eastAsia="Times New Roman" w:cs="Times New Roman"/>
          <w:b/>
          <w:bCs/>
          <w:color w:val="333333"/>
          <w:szCs w:val="24"/>
          <w:lang w:eastAsia="bg-BG"/>
        </w:rPr>
        <w:t> III. ПРИЕМА процедура при оспорено пред ЦИК решение на РИК</w:t>
      </w:r>
    </w:p>
    <w:p w:rsidR="00225258" w:rsidRPr="00380B92" w:rsidRDefault="00225258" w:rsidP="00225258">
      <w:pPr>
        <w:numPr>
          <w:ilvl w:val="0"/>
          <w:numId w:val="29"/>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решение е оспорено пред ЦИК чрез Районната избирателна комисия, председателят на Работната група организира комплектуването на жалбата срещу решение на РИК с необходимите документи и книжа и изпращането й в ЦИК. Жалбата следва да е подадена в тридневен срок от обявяването на оспореното решение на РИК. Към жалбата се прилагат:</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1.1. Заверено копие от обжалваното решение, което се обжалва, подписано от председателя и секретаря на РИК.</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1.2. Заверено копие от екземпляра на обжалваното решение, който е поставен на общодостъпното място за обявяване решенията на РИК и който съдържа удостоверяване на коя дата и в колко часа решението е било обявено на таблото на РИК, както и на коя дата и в колко часа е свалено от таблото, подписано от председателя и секретаря на РИК.</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1.3.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1.4. Извлечение от протокола на комисията, което да съдържа данни за броя членове, присъствали на заседанието на РИК, разискванията при вземане на обжалваното решение, брой членове гласували „за“, брой членове гласували „против“, особени мнения, ако има такива. Извлечението от протокола следва да е подписано от председателя и секретаря на РИК. Вместо извлечение от протокола може да се изпрати копие от протокола, подписано от председателя и секретаря на РИК.</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1.5. Пълномощното на лицето, когато жалбата се подава чрез пълномощник.</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1.6.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РИК при вземане на решението.</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1.7. При оспорване на решение за регистрации на застъпници се прилагат и копия от заявленията и документите за регистрация, както и разпечатка от интернет страницата за съответния регистър с направените в него вписвания.</w:t>
      </w:r>
    </w:p>
    <w:p w:rsidR="00225258" w:rsidRPr="00380B92" w:rsidRDefault="00225258" w:rsidP="00225258">
      <w:pPr>
        <w:numPr>
          <w:ilvl w:val="0"/>
          <w:numId w:val="30"/>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Когато оспорването е директно пред ЦИК, незабавно се изпращат всички изискани от член на ЦИК материали и книжа във връзка с комплектуването на жалбата срещу решението на РИК.</w:t>
      </w:r>
    </w:p>
    <w:p w:rsidR="00225258" w:rsidRPr="00380B92" w:rsidRDefault="00225258" w:rsidP="00225258">
      <w:pPr>
        <w:shd w:val="clear" w:color="auto" w:fill="FFFFFF"/>
        <w:spacing w:after="150" w:line="240" w:lineRule="auto"/>
        <w:ind w:firstLine="360"/>
        <w:jc w:val="both"/>
        <w:rPr>
          <w:rFonts w:eastAsia="Times New Roman" w:cs="Times New Roman"/>
          <w:color w:val="333333"/>
          <w:szCs w:val="24"/>
          <w:lang w:eastAsia="bg-BG"/>
        </w:rPr>
      </w:pPr>
      <w:r w:rsidRPr="00380B92">
        <w:rPr>
          <w:rFonts w:eastAsia="Times New Roman" w:cs="Times New Roman"/>
          <w:color w:val="333333"/>
          <w:szCs w:val="24"/>
          <w:lang w:eastAsia="bg-BG"/>
        </w:rPr>
        <w:t>Жалбите и приложенията към тях се изпращат в сканирани копия на електронната поща на Централната избирателна комисия – </w:t>
      </w:r>
      <w:hyperlink r:id="rId9" w:history="1">
        <w:r w:rsidRPr="00380B92">
          <w:rPr>
            <w:rFonts w:eastAsia="Times New Roman" w:cs="Times New Roman"/>
            <w:color w:val="337AB7"/>
            <w:szCs w:val="24"/>
            <w:u w:val="single"/>
            <w:lang w:eastAsia="bg-BG"/>
          </w:rPr>
          <w:t>cik@cik.bg</w:t>
        </w:r>
      </w:hyperlink>
      <w:r w:rsidRPr="00380B92">
        <w:rPr>
          <w:rFonts w:eastAsia="Times New Roman" w:cs="Times New Roman"/>
          <w:color w:val="333333"/>
          <w:szCs w:val="24"/>
          <w:lang w:eastAsia="bg-BG"/>
        </w:rPr>
        <w:t> или по телефакс на ЦИК. Едновременно с това жалбата и приложенията към нея се изпращат в оригинал с придружително писмо по куриер до ЦИК.</w:t>
      </w:r>
    </w:p>
    <w:p w:rsidR="00225258" w:rsidRPr="00380B92" w:rsidRDefault="00225258" w:rsidP="00225258">
      <w:pPr>
        <w:shd w:val="clear" w:color="auto" w:fill="FFFFFF"/>
        <w:spacing w:after="150" w:line="240" w:lineRule="auto"/>
        <w:jc w:val="both"/>
        <w:rPr>
          <w:rFonts w:eastAsia="Times New Roman" w:cs="Times New Roman"/>
          <w:color w:val="333333"/>
          <w:szCs w:val="24"/>
          <w:lang w:eastAsia="bg-BG"/>
        </w:rPr>
      </w:pPr>
      <w:r w:rsidRPr="00380B92">
        <w:rPr>
          <w:rFonts w:eastAsia="Times New Roman" w:cs="Times New Roman"/>
          <w:color w:val="333333"/>
          <w:szCs w:val="24"/>
          <w:lang w:eastAsia="bg-BG"/>
        </w:rPr>
        <w:t>Решението подлежи на обжалване пред  Централната избирателна комисия в тридневен срок от обявяването му.</w:t>
      </w:r>
    </w:p>
    <w:p w:rsidR="0070618C"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70618C" w:rsidRDefault="0070618C" w:rsidP="0070618C">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6</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jc w:val="both"/>
        <w:rPr>
          <w:rFonts w:ascii="Times New Roman" w:hAnsi="Times New Roman" w:cs="Times New Roman"/>
          <w:sz w:val="24"/>
          <w:szCs w:val="24"/>
          <w:shd w:val="clear" w:color="auto" w:fill="FFFFFF"/>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т.7 от Дневния ред</w:t>
      </w:r>
    </w:p>
    <w:p w:rsidR="00225258" w:rsidRPr="003C4C4D"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г-жа </w:t>
      </w:r>
      <w:r w:rsidR="0070618C">
        <w:rPr>
          <w:rFonts w:cs="Times New Roman"/>
          <w:szCs w:val="24"/>
        </w:rPr>
        <w:t>Росица Тодорова</w:t>
      </w:r>
      <w:r w:rsidRPr="000C7F8D">
        <w:rPr>
          <w:rFonts w:cs="Times New Roman"/>
          <w:szCs w:val="24"/>
        </w:rPr>
        <w:t xml:space="preserve"> проект на решение относно: </w:t>
      </w:r>
      <w:r w:rsidRPr="003C4C4D">
        <w:rPr>
          <w:rFonts w:eastAsia="Times New Roman" w:cs="Times New Roman"/>
          <w:color w:val="333333"/>
          <w:szCs w:val="24"/>
          <w:lang w:eastAsia="bg-BG"/>
        </w:rPr>
        <w:t>Регистрация на инициативни комитети в РИК-Сливен за участие в изборите за народни представители на 27 октомври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0C7F8D" w:rsidRDefault="00225258" w:rsidP="00225258">
      <w:pPr>
        <w:pStyle w:val="a3"/>
        <w:ind w:firstLine="708"/>
        <w:jc w:val="both"/>
        <w:rPr>
          <w:rFonts w:ascii="Times New Roman" w:eastAsia="Times New Roman" w:hAnsi="Times New Roman" w:cs="Times New Roman"/>
          <w:sz w:val="24"/>
          <w:szCs w:val="24"/>
        </w:rPr>
      </w:pPr>
    </w:p>
    <w:p w:rsidR="00225258" w:rsidRPr="003C4C4D" w:rsidRDefault="00225258" w:rsidP="00225258">
      <w:pPr>
        <w:shd w:val="clear" w:color="auto" w:fill="FFFFFF"/>
        <w:spacing w:after="150" w:line="240" w:lineRule="auto"/>
        <w:ind w:firstLine="708"/>
        <w:rPr>
          <w:rFonts w:eastAsia="Times New Roman" w:cs="Times New Roman"/>
          <w:color w:val="333333"/>
          <w:szCs w:val="24"/>
          <w:lang w:eastAsia="bg-BG"/>
        </w:rPr>
      </w:pPr>
      <w:r w:rsidRPr="003C4C4D">
        <w:rPr>
          <w:rFonts w:eastAsia="Times New Roman" w:cs="Times New Roman"/>
          <w:color w:val="333333"/>
          <w:szCs w:val="24"/>
          <w:lang w:eastAsia="bg-BG"/>
        </w:rPr>
        <w:t>Приема документи за регистрация на инициативните комитети за участие в изборите  за народни представители на 27 октомври 2024 г.всеки ден от 9,00 ч. до 17,00 ч. , определя краен срок до </w:t>
      </w:r>
      <w:r w:rsidRPr="003C4C4D">
        <w:rPr>
          <w:rFonts w:eastAsia="Times New Roman" w:cs="Times New Roman"/>
          <w:b/>
          <w:bCs/>
          <w:color w:val="333333"/>
          <w:szCs w:val="24"/>
          <w:lang w:eastAsia="bg-BG"/>
        </w:rPr>
        <w:t>16.09.2024 г. – 17.00 ч.</w:t>
      </w:r>
    </w:p>
    <w:p w:rsidR="00225258" w:rsidRDefault="00225258" w:rsidP="00225258">
      <w:pPr>
        <w:shd w:val="clear" w:color="auto" w:fill="FFFFFF"/>
        <w:spacing w:after="150" w:line="240" w:lineRule="auto"/>
        <w:ind w:firstLine="708"/>
        <w:rPr>
          <w:rFonts w:eastAsia="Times New Roman" w:cs="Times New Roman"/>
          <w:color w:val="333333"/>
          <w:szCs w:val="24"/>
          <w:lang w:eastAsia="bg-BG"/>
        </w:rPr>
      </w:pPr>
      <w:r w:rsidRPr="003C4C4D">
        <w:rPr>
          <w:rFonts w:eastAsia="Times New Roman" w:cs="Times New Roman"/>
          <w:color w:val="333333"/>
          <w:szCs w:val="24"/>
          <w:lang w:eastAsia="bg-BG"/>
        </w:rPr>
        <w:t>Решението подлежи на обжалване пред Централната избирателна комисия в тридневен срок от обявяването му.</w:t>
      </w:r>
    </w:p>
    <w:p w:rsidR="0070618C"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70618C" w:rsidRDefault="0070618C" w:rsidP="0070618C">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7</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70618C" w:rsidRDefault="00225258" w:rsidP="00225258">
      <w:pPr>
        <w:pStyle w:val="a3"/>
        <w:ind w:firstLine="708"/>
        <w:jc w:val="both"/>
        <w:rPr>
          <w:rFonts w:ascii="Times New Roman" w:hAnsi="Times New Roman" w:cs="Times New Roman"/>
          <w:b/>
          <w:sz w:val="24"/>
          <w:szCs w:val="24"/>
          <w:u w:val="single"/>
        </w:rPr>
      </w:pPr>
      <w:r w:rsidRPr="0070618C">
        <w:rPr>
          <w:rFonts w:ascii="Times New Roman" w:hAnsi="Times New Roman" w:cs="Times New Roman"/>
          <w:b/>
          <w:sz w:val="24"/>
          <w:szCs w:val="24"/>
          <w:u w:val="single"/>
        </w:rPr>
        <w:t xml:space="preserve">По т.8 от Дневния ред </w:t>
      </w:r>
    </w:p>
    <w:p w:rsidR="00225258" w:rsidRDefault="00225258" w:rsidP="00225258">
      <w:pPr>
        <w:pStyle w:val="a3"/>
        <w:tabs>
          <w:tab w:val="left" w:pos="1005"/>
        </w:tabs>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г-жа Мария Чомпова проект на решение относно: </w:t>
      </w:r>
      <w:r w:rsidRPr="00D4247C">
        <w:rPr>
          <w:rFonts w:eastAsia="Times New Roman" w:cs="Times New Roman"/>
          <w:color w:val="333333"/>
          <w:szCs w:val="24"/>
          <w:lang w:eastAsia="bg-BG"/>
        </w:rPr>
        <w:t>Определяне на срок за регистрация на кандидатски листи на партии, коалиции и инициативни комитети от партии за участие при произвеждане на избори за народни представители на 27 октомври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Регистрация на кандидатски листи на партии, коалиции и инициативни комитети  от партии за участие в изборите </w:t>
      </w:r>
      <w:r w:rsidRPr="00D4247C">
        <w:rPr>
          <w:rFonts w:eastAsia="Times New Roman" w:cs="Times New Roman"/>
          <w:b/>
          <w:bCs/>
          <w:color w:val="333333"/>
          <w:szCs w:val="24"/>
          <w:lang w:eastAsia="bg-BG"/>
        </w:rPr>
        <w:t>за народни представители на 27 октомври 2024 г. </w:t>
      </w:r>
      <w:r w:rsidRPr="00D4247C">
        <w:rPr>
          <w:rFonts w:eastAsia="Times New Roman" w:cs="Times New Roman"/>
          <w:color w:val="333333"/>
          <w:szCs w:val="24"/>
          <w:lang w:eastAsia="bg-BG"/>
        </w:rPr>
        <w:t xml:space="preserve">се извършва всеки календарен ден до </w:t>
      </w:r>
      <w:r w:rsidRPr="00D4247C">
        <w:rPr>
          <w:rFonts w:cs="Times New Roman"/>
          <w:color w:val="333333"/>
          <w:szCs w:val="24"/>
          <w:shd w:val="clear" w:color="auto" w:fill="FFFFFF"/>
        </w:rPr>
        <w:t>17.00 часа на 24 септември 2024 г. (не по-късно от 32 дни преди изборния ден).</w:t>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 xml:space="preserve">Регистрирането на кандидатските листи за народни представители се извършва в срок до </w:t>
      </w:r>
      <w:r w:rsidRPr="00D4247C">
        <w:rPr>
          <w:rFonts w:cs="Times New Roman"/>
          <w:color w:val="333333"/>
          <w:szCs w:val="24"/>
          <w:shd w:val="clear" w:color="auto" w:fill="FFFFFF"/>
        </w:rPr>
        <w:t>17.00 часа на 24 септември 2024 г. (не по-късно от 32 дни преди изборния ден)</w:t>
      </w:r>
      <w:r w:rsidRPr="00D4247C">
        <w:rPr>
          <w:rFonts w:eastAsia="Times New Roman" w:cs="Times New Roman"/>
          <w:color w:val="333333"/>
          <w:szCs w:val="24"/>
          <w:lang w:eastAsia="bg-BG"/>
        </w:rPr>
        <w:t>.</w:t>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Заявлението за регистрация Приложение № 55-НС от изборните книжа се представя и подписва от лицата, представляващи партията или коалицията, или от изрично упълномощени от тях лица, при спазване изискванията на т.9 и т.10 на Решение 3564-НС от 29.08.2024 г. на ЦИК  </w:t>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 xml:space="preserve">Регистрирането на независими кандидати, предложени от инициативни комитети се извършва след представяне на предложение от инициативния комитет с </w:t>
      </w:r>
      <w:r w:rsidRPr="00D4247C">
        <w:rPr>
          <w:rFonts w:eastAsia="Times New Roman" w:cs="Times New Roman"/>
          <w:color w:val="333333"/>
          <w:szCs w:val="24"/>
          <w:lang w:eastAsia="bg-BG"/>
        </w:rPr>
        <w:lastRenderedPageBreak/>
        <w:t>имената, единния граждански номер и постоянния адрес на кандидата за народен представител (Приложение № 56-НС). Предложението се подписва от лицето, представляващо инициативния комитет. </w:t>
      </w:r>
    </w:p>
    <w:p w:rsidR="00225258"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Решението подлежи на обжалване пред Централната избирателна комисия в тридневен срок от обявяването му.</w:t>
      </w:r>
    </w:p>
    <w:p w:rsidR="0070618C"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70618C" w:rsidRDefault="0070618C" w:rsidP="0070618C">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8</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225258" w:rsidRPr="000C7F8D" w:rsidRDefault="00225258" w:rsidP="00225258">
      <w:pPr>
        <w:pStyle w:val="a3"/>
        <w:ind w:firstLine="708"/>
        <w:jc w:val="both"/>
        <w:rPr>
          <w:rFonts w:ascii="Times New Roman" w:eastAsia="Times New Roman" w:hAnsi="Times New Roman" w:cs="Times New Roman"/>
          <w:sz w:val="24"/>
          <w:szCs w:val="24"/>
        </w:rPr>
      </w:pPr>
    </w:p>
    <w:p w:rsidR="00225258" w:rsidRPr="0070618C" w:rsidRDefault="00225258" w:rsidP="00225258">
      <w:pPr>
        <w:pStyle w:val="a3"/>
        <w:ind w:firstLine="708"/>
        <w:jc w:val="both"/>
        <w:rPr>
          <w:rFonts w:ascii="Times New Roman" w:hAnsi="Times New Roman" w:cs="Times New Roman"/>
          <w:b/>
          <w:sz w:val="24"/>
          <w:szCs w:val="24"/>
          <w:u w:val="single"/>
        </w:rPr>
      </w:pPr>
      <w:r w:rsidRPr="0070618C">
        <w:rPr>
          <w:rFonts w:ascii="Times New Roman" w:hAnsi="Times New Roman" w:cs="Times New Roman"/>
          <w:b/>
          <w:sz w:val="24"/>
          <w:szCs w:val="24"/>
        </w:rPr>
        <w:tab/>
      </w:r>
      <w:r w:rsidRPr="0070618C">
        <w:rPr>
          <w:rFonts w:ascii="Times New Roman" w:hAnsi="Times New Roman" w:cs="Times New Roman"/>
          <w:b/>
          <w:sz w:val="24"/>
          <w:szCs w:val="24"/>
          <w:u w:val="single"/>
        </w:rPr>
        <w:t xml:space="preserve">По т.9 от Дневния ред </w:t>
      </w:r>
    </w:p>
    <w:p w:rsidR="00225258" w:rsidRDefault="00225258" w:rsidP="00225258">
      <w:pPr>
        <w:pStyle w:val="a3"/>
        <w:tabs>
          <w:tab w:val="left" w:pos="1005"/>
        </w:tabs>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9970E7"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г-жа </w:t>
      </w:r>
      <w:r w:rsidR="0070618C">
        <w:rPr>
          <w:rFonts w:cs="Times New Roman"/>
          <w:szCs w:val="24"/>
        </w:rPr>
        <w:t>Елизабет Кендерян</w:t>
      </w:r>
      <w:r w:rsidRPr="000C7F8D">
        <w:rPr>
          <w:rFonts w:cs="Times New Roman"/>
          <w:szCs w:val="24"/>
        </w:rPr>
        <w:t xml:space="preserve"> проект на решение относно: </w:t>
      </w:r>
      <w:r w:rsidRPr="009970E7">
        <w:rPr>
          <w:rFonts w:eastAsia="Times New Roman" w:cs="Times New Roman"/>
          <w:color w:val="333333"/>
          <w:szCs w:val="24"/>
          <w:lang w:eastAsia="bg-BG"/>
        </w:rPr>
        <w:t>Определяне на членове на РИК-21 Сливен за осъществяване на контакт с оперативния център на Областно управление „Пожарна безопасност и защита на населението” - Сливен при произвеждане на избори за народни представители на 27 октомври 2024 г.</w:t>
      </w:r>
    </w:p>
    <w:p w:rsidR="00225258"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9970E7" w:rsidRDefault="00225258" w:rsidP="00225258">
      <w:pPr>
        <w:shd w:val="clear" w:color="auto" w:fill="FFFFFF"/>
        <w:spacing w:after="150" w:line="240" w:lineRule="auto"/>
        <w:ind w:firstLine="708"/>
        <w:rPr>
          <w:rFonts w:eastAsia="Times New Roman" w:cs="Times New Roman"/>
          <w:color w:val="333333"/>
          <w:szCs w:val="24"/>
          <w:lang w:eastAsia="bg-BG"/>
        </w:rPr>
      </w:pPr>
      <w:r w:rsidRPr="009970E7">
        <w:rPr>
          <w:rFonts w:eastAsia="Times New Roman" w:cs="Times New Roman"/>
          <w:color w:val="333333"/>
          <w:szCs w:val="24"/>
          <w:lang w:eastAsia="bg-BG"/>
        </w:rPr>
        <w:t>ОПРЕДЕЛЯ лицата, които да осъществяват контакт с оперативния център на Областно управление „Пожарна безопасност и защита на населението” – Сливен, както следва:</w:t>
      </w:r>
    </w:p>
    <w:p w:rsidR="00225258" w:rsidRPr="009970E7" w:rsidRDefault="00225258" w:rsidP="00225258">
      <w:pPr>
        <w:shd w:val="clear" w:color="auto" w:fill="FFFFFF"/>
        <w:spacing w:after="150" w:line="240" w:lineRule="auto"/>
        <w:rPr>
          <w:rFonts w:eastAsia="Times New Roman" w:cs="Times New Roman"/>
          <w:color w:val="333333"/>
          <w:szCs w:val="24"/>
          <w:lang w:eastAsia="bg-BG"/>
        </w:rPr>
      </w:pPr>
      <w:r w:rsidRPr="009970E7">
        <w:rPr>
          <w:rFonts w:eastAsia="Times New Roman" w:cs="Times New Roman"/>
          <w:b/>
          <w:bCs/>
          <w:color w:val="333333"/>
          <w:szCs w:val="24"/>
          <w:lang w:eastAsia="bg-BG"/>
        </w:rPr>
        <w:t>НИКОЛАЙ ГОСПОДИНОВ САНДЕВ</w:t>
      </w:r>
    </w:p>
    <w:p w:rsidR="00225258" w:rsidRPr="009970E7" w:rsidRDefault="00225258" w:rsidP="00225258">
      <w:pPr>
        <w:shd w:val="clear" w:color="auto" w:fill="FFFFFF"/>
        <w:spacing w:after="150" w:line="240" w:lineRule="auto"/>
        <w:rPr>
          <w:rFonts w:eastAsia="Times New Roman" w:cs="Times New Roman"/>
          <w:color w:val="333333"/>
          <w:szCs w:val="24"/>
          <w:lang w:eastAsia="bg-BG"/>
        </w:rPr>
      </w:pPr>
      <w:r w:rsidRPr="009970E7">
        <w:rPr>
          <w:rFonts w:eastAsia="Times New Roman" w:cs="Times New Roman"/>
          <w:b/>
          <w:bCs/>
          <w:color w:val="333333"/>
          <w:szCs w:val="24"/>
          <w:lang w:eastAsia="bg-BG"/>
        </w:rPr>
        <w:t>ДИМИТЪР ЛЮБОЗАРОВ ВЪНДЕВ</w:t>
      </w:r>
    </w:p>
    <w:p w:rsidR="00225258" w:rsidRPr="009970E7" w:rsidRDefault="00225258" w:rsidP="00225258">
      <w:pPr>
        <w:shd w:val="clear" w:color="auto" w:fill="FFFFFF"/>
        <w:spacing w:after="150" w:line="240" w:lineRule="auto"/>
        <w:rPr>
          <w:rFonts w:eastAsia="Times New Roman" w:cs="Times New Roman"/>
          <w:color w:val="333333"/>
          <w:szCs w:val="24"/>
          <w:lang w:eastAsia="bg-BG"/>
        </w:rPr>
      </w:pPr>
      <w:r w:rsidRPr="009970E7">
        <w:rPr>
          <w:rFonts w:eastAsia="Times New Roman" w:cs="Times New Roman"/>
          <w:color w:val="333333"/>
          <w:szCs w:val="24"/>
          <w:lang w:eastAsia="bg-BG"/>
        </w:rPr>
        <w:t>             Решението подлежи на обжалване пред Централната избирателна комисия в тридневен срок от обявяването му.</w:t>
      </w:r>
    </w:p>
    <w:p w:rsidR="0070618C"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70618C" w:rsidRDefault="0070618C" w:rsidP="0070618C">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9</w:t>
      </w:r>
      <w:r w:rsidRPr="000C7F8D">
        <w:rPr>
          <w:rFonts w:ascii="Times New Roman" w:hAnsi="Times New Roman" w:cs="Times New Roman"/>
          <w:b/>
          <w:sz w:val="24"/>
          <w:szCs w:val="24"/>
        </w:rPr>
        <w:t>-НС/</w:t>
      </w:r>
      <w:r>
        <w:rPr>
          <w:rFonts w:ascii="Times New Roman" w:hAnsi="Times New Roman" w:cs="Times New Roman"/>
          <w:b/>
          <w:sz w:val="24"/>
          <w:szCs w:val="24"/>
        </w:rPr>
        <w:t>07</w:t>
      </w:r>
      <w:r w:rsidRPr="000C7F8D">
        <w:rPr>
          <w:rFonts w:ascii="Times New Roman" w:hAnsi="Times New Roman" w:cs="Times New Roman"/>
          <w:b/>
          <w:sz w:val="24"/>
          <w:szCs w:val="24"/>
        </w:rPr>
        <w:t>.0</w:t>
      </w:r>
      <w:r>
        <w:rPr>
          <w:rFonts w:ascii="Times New Roman" w:hAnsi="Times New Roman" w:cs="Times New Roman"/>
          <w:b/>
          <w:sz w:val="24"/>
          <w:szCs w:val="24"/>
        </w:rPr>
        <w:t>9</w:t>
      </w:r>
      <w:r w:rsidRPr="000C7F8D">
        <w:rPr>
          <w:rFonts w:ascii="Times New Roman" w:hAnsi="Times New Roman" w:cs="Times New Roman"/>
          <w:b/>
          <w:sz w:val="24"/>
          <w:szCs w:val="24"/>
        </w:rPr>
        <w:t>.2024 г.</w:t>
      </w:r>
    </w:p>
    <w:p w:rsidR="006E6AE4" w:rsidRDefault="006E6AE4" w:rsidP="00225258">
      <w:pPr>
        <w:pStyle w:val="a3"/>
        <w:ind w:firstLine="708"/>
        <w:jc w:val="both"/>
        <w:rPr>
          <w:rFonts w:ascii="Times New Roman" w:hAnsi="Times New Roman" w:cs="Times New Roman"/>
          <w:b/>
          <w:sz w:val="24"/>
          <w:szCs w:val="24"/>
        </w:rPr>
      </w:pPr>
    </w:p>
    <w:p w:rsidR="006E6AE4" w:rsidRPr="006E6AE4" w:rsidRDefault="006E6AE4" w:rsidP="00225258">
      <w:pPr>
        <w:pStyle w:val="a3"/>
        <w:ind w:firstLine="708"/>
        <w:jc w:val="both"/>
        <w:rPr>
          <w:rFonts w:ascii="Times New Roman" w:hAnsi="Times New Roman" w:cs="Times New Roman"/>
          <w:b/>
          <w:sz w:val="24"/>
          <w:szCs w:val="24"/>
          <w:u w:val="single"/>
        </w:rPr>
      </w:pPr>
      <w:r w:rsidRPr="006E6AE4">
        <w:rPr>
          <w:rFonts w:ascii="Times New Roman" w:hAnsi="Times New Roman" w:cs="Times New Roman"/>
          <w:b/>
          <w:sz w:val="24"/>
          <w:szCs w:val="24"/>
          <w:u w:val="single"/>
        </w:rPr>
        <w:t>По т.10 от Дневния ред</w:t>
      </w:r>
    </w:p>
    <w:p w:rsidR="00225258" w:rsidRDefault="006E6AE4" w:rsidP="00225258">
      <w:pPr>
        <w:pStyle w:val="a3"/>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Беше прочетено от предложение относно изплащане на разходи на </w:t>
      </w:r>
      <w:r w:rsidRPr="00E9500F">
        <w:rPr>
          <w:rFonts w:ascii="Times New Roman" w:eastAsia="Times New Roman" w:hAnsi="Times New Roman" w:cs="Times New Roman"/>
          <w:color w:val="333333"/>
          <w:sz w:val="24"/>
          <w:szCs w:val="24"/>
        </w:rPr>
        <w:t>членовете на Районнa избирателнa комисия - 21, чийто постоянен или настоящ адрес е извън населеното място по седалището на комисията при произвеждане на избори за народни представители на 27 октомври 2024 г</w:t>
      </w:r>
    </w:p>
    <w:p w:rsidR="006E6AE4" w:rsidRDefault="006E6AE4" w:rsidP="006E6AE4">
      <w:pPr>
        <w:pStyle w:val="a3"/>
        <w:ind w:firstLine="708"/>
        <w:jc w:val="both"/>
        <w:rPr>
          <w:rFonts w:ascii="Times New Roman" w:hAnsi="Times New Roman" w:cs="Times New Roman"/>
          <w:sz w:val="24"/>
          <w:szCs w:val="24"/>
        </w:rPr>
      </w:pPr>
      <w:r>
        <w:rPr>
          <w:rFonts w:ascii="Times New Roman" w:hAnsi="Times New Roman" w:cs="Times New Roman"/>
          <w:sz w:val="24"/>
          <w:szCs w:val="24"/>
        </w:rPr>
        <w:t>ГЛАСУВАЛИ</w:t>
      </w:r>
      <w:r w:rsidRPr="000C7F8D">
        <w:rPr>
          <w:rFonts w:ascii="Times New Roman" w:hAnsi="Times New Roman" w:cs="Times New Roman"/>
          <w:sz w:val="24"/>
          <w:szCs w:val="24"/>
        </w:rPr>
        <w:t xml:space="preserve"> 1</w:t>
      </w:r>
      <w:r>
        <w:rPr>
          <w:rFonts w:ascii="Times New Roman" w:hAnsi="Times New Roman" w:cs="Times New Roman"/>
          <w:sz w:val="24"/>
          <w:szCs w:val="24"/>
        </w:rPr>
        <w:t>0</w:t>
      </w:r>
      <w:r w:rsidRPr="000C7F8D">
        <w:rPr>
          <w:rFonts w:ascii="Times New Roman" w:hAnsi="Times New Roman" w:cs="Times New Roman"/>
          <w:sz w:val="24"/>
          <w:szCs w:val="24"/>
        </w:rPr>
        <w:t xml:space="preserve"> членове - Росица Василева Тодорова, Мария Асенова Чомпова, Елизабет Александрова Кендерян,</w:t>
      </w:r>
      <w:r>
        <w:rPr>
          <w:rFonts w:ascii="Times New Roman" w:hAnsi="Times New Roman" w:cs="Times New Roman"/>
          <w:sz w:val="24"/>
          <w:szCs w:val="24"/>
        </w:rPr>
        <w:t xml:space="preserve">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Николай Господинов Сандев, Галя Агоп Хачадурян, Християна Денчева Денчева, </w:t>
      </w:r>
      <w:r>
        <w:rPr>
          <w:rFonts w:ascii="Times New Roman" w:hAnsi="Times New Roman" w:cs="Times New Roman"/>
          <w:sz w:val="24"/>
          <w:szCs w:val="24"/>
        </w:rPr>
        <w:t xml:space="preserve">Митка Петкова Данева, Даниела Иванчева Василева </w:t>
      </w:r>
      <w:r w:rsidRPr="000C7F8D">
        <w:rPr>
          <w:rFonts w:ascii="Times New Roman" w:hAnsi="Times New Roman" w:cs="Times New Roman"/>
          <w:sz w:val="24"/>
          <w:szCs w:val="24"/>
        </w:rPr>
        <w:t>и</w:t>
      </w:r>
      <w:r>
        <w:rPr>
          <w:rFonts w:ascii="Times New Roman" w:hAnsi="Times New Roman" w:cs="Times New Roman"/>
          <w:sz w:val="24"/>
          <w:szCs w:val="24"/>
        </w:rPr>
        <w:t xml:space="preserve"> Димитър Любозаров Въндев</w:t>
      </w:r>
      <w:r w:rsidRPr="000C7F8D">
        <w:rPr>
          <w:rFonts w:ascii="Times New Roman" w:hAnsi="Times New Roman" w:cs="Times New Roman"/>
          <w:sz w:val="24"/>
          <w:szCs w:val="24"/>
        </w:rPr>
        <w:t>.</w:t>
      </w:r>
    </w:p>
    <w:p w:rsidR="006E6AE4" w:rsidRDefault="006E6AE4" w:rsidP="006E6AE4">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„ЗА" - 1</w:t>
      </w:r>
      <w:r>
        <w:rPr>
          <w:rFonts w:ascii="Times New Roman" w:hAnsi="Times New Roman" w:cs="Times New Roman"/>
          <w:sz w:val="24"/>
          <w:szCs w:val="24"/>
        </w:rPr>
        <w:t>0</w:t>
      </w:r>
      <w:r w:rsidRPr="000C7F8D">
        <w:rPr>
          <w:rFonts w:ascii="Times New Roman" w:hAnsi="Times New Roman" w:cs="Times New Roman"/>
          <w:sz w:val="24"/>
          <w:szCs w:val="24"/>
        </w:rPr>
        <w:t xml:space="preserve"> и  „ПРОТИВ" - 0.</w:t>
      </w:r>
    </w:p>
    <w:p w:rsidR="006E6AE4" w:rsidRDefault="006E6AE4" w:rsidP="006E6AE4">
      <w:pPr>
        <w:pStyle w:val="a3"/>
        <w:ind w:firstLine="708"/>
        <w:jc w:val="both"/>
        <w:rPr>
          <w:rFonts w:ascii="Times New Roman" w:eastAsia="Times New Roman" w:hAnsi="Times New Roman" w:cs="Times New Roman"/>
          <w:color w:val="333333"/>
          <w:sz w:val="24"/>
          <w:szCs w:val="24"/>
        </w:rPr>
      </w:pPr>
      <w:r>
        <w:rPr>
          <w:rFonts w:ascii="Times New Roman" w:hAnsi="Times New Roman" w:cs="Times New Roman"/>
          <w:sz w:val="24"/>
          <w:szCs w:val="24"/>
        </w:rPr>
        <w:t>Решението бе прието с пълно мнозинство</w:t>
      </w:r>
    </w:p>
    <w:p w:rsidR="006E6AE4" w:rsidRDefault="006E6AE4" w:rsidP="00225258">
      <w:pPr>
        <w:pStyle w:val="a3"/>
        <w:ind w:firstLine="708"/>
        <w:jc w:val="both"/>
        <w:rPr>
          <w:rFonts w:ascii="Times New Roman" w:hAnsi="Times New Roman" w:cs="Times New Roman"/>
          <w:sz w:val="24"/>
          <w:szCs w:val="24"/>
        </w:rPr>
      </w:pPr>
    </w:p>
    <w:p w:rsidR="00225258" w:rsidRPr="0070618C" w:rsidRDefault="006E6AE4" w:rsidP="00225258">
      <w:pPr>
        <w:pStyle w:val="a3"/>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По т.11</w:t>
      </w:r>
      <w:r w:rsidR="00225258" w:rsidRPr="0070618C">
        <w:rPr>
          <w:rFonts w:ascii="Times New Roman" w:hAnsi="Times New Roman" w:cs="Times New Roman"/>
          <w:b/>
          <w:sz w:val="24"/>
          <w:szCs w:val="24"/>
          <w:u w:val="single"/>
        </w:rPr>
        <w:t xml:space="preserve"> от Дневния ред </w:t>
      </w:r>
    </w:p>
    <w:p w:rsidR="00225258" w:rsidRDefault="00225258" w:rsidP="00225258">
      <w:pPr>
        <w:pStyle w:val="a3"/>
        <w:tabs>
          <w:tab w:val="left" w:pos="1005"/>
        </w:tabs>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EA4EDA"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Други:</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Бяха  прочетени  от г-жа Росица Тодорова -  </w:t>
      </w:r>
      <w:r w:rsidRPr="000C7F8D">
        <w:rPr>
          <w:rFonts w:ascii="Times New Roman" w:hAnsi="Times New Roman" w:cs="Times New Roman"/>
          <w:b/>
          <w:sz w:val="24"/>
          <w:szCs w:val="24"/>
          <w:lang w:eastAsia="en-US"/>
        </w:rPr>
        <w:t xml:space="preserve">Заповед № 1 </w:t>
      </w:r>
      <w:r w:rsidRPr="000C7F8D">
        <w:rPr>
          <w:rFonts w:ascii="Times New Roman" w:hAnsi="Times New Roman" w:cs="Times New Roman"/>
          <w:sz w:val="24"/>
          <w:szCs w:val="24"/>
          <w:lang w:eastAsia="en-US"/>
        </w:rPr>
        <w:t xml:space="preserve">- </w:t>
      </w:r>
      <w:r w:rsidRPr="000C7F8D">
        <w:rPr>
          <w:rFonts w:ascii="Times New Roman" w:hAnsi="Times New Roman" w:cs="Times New Roman"/>
          <w:color w:val="000000"/>
          <w:spacing w:val="-3"/>
          <w:sz w:val="24"/>
          <w:szCs w:val="24"/>
        </w:rPr>
        <w:t>Забранените места за пушене</w:t>
      </w:r>
      <w:r w:rsidRPr="000C7F8D">
        <w:rPr>
          <w:rFonts w:ascii="Times New Roman" w:hAnsi="Times New Roman" w:cs="Times New Roman"/>
          <w:color w:val="000000"/>
          <w:spacing w:val="2"/>
          <w:sz w:val="24"/>
          <w:szCs w:val="24"/>
        </w:rPr>
        <w:t xml:space="preserve"> и използването на открит огън</w:t>
      </w:r>
      <w:r w:rsidRPr="000C7F8D">
        <w:rPr>
          <w:rFonts w:ascii="Times New Roman" w:hAnsi="Times New Roman" w:cs="Times New Roman"/>
          <w:color w:val="000000"/>
          <w:spacing w:val="-1"/>
          <w:sz w:val="24"/>
          <w:szCs w:val="24"/>
        </w:rPr>
        <w:t xml:space="preserve"> в </w:t>
      </w:r>
      <w:r w:rsidRPr="000C7F8D">
        <w:rPr>
          <w:rFonts w:ascii="Times New Roman" w:hAnsi="Times New Roman" w:cs="Times New Roman"/>
          <w:sz w:val="24"/>
          <w:szCs w:val="24"/>
        </w:rPr>
        <w:t xml:space="preserve">Районна избирателна комисия-Сливен </w:t>
      </w:r>
      <w:r w:rsidRPr="000C7F8D">
        <w:rPr>
          <w:rFonts w:ascii="Times New Roman" w:eastAsia="Times New Roman" w:hAnsi="Times New Roman" w:cs="Times New Roman"/>
          <w:sz w:val="24"/>
          <w:szCs w:val="24"/>
        </w:rPr>
        <w:t xml:space="preserve">при произвеждане на избори </w:t>
      </w:r>
      <w:r w:rsidRPr="000C7F8D">
        <w:rPr>
          <w:rFonts w:ascii="Times New Roman" w:hAnsi="Times New Roman" w:cs="Times New Roman"/>
          <w:sz w:val="24"/>
          <w:szCs w:val="24"/>
          <w:shd w:val="clear" w:color="auto" w:fill="FFFFFF"/>
        </w:rPr>
        <w:t xml:space="preserve">за народни представители на </w:t>
      </w:r>
      <w:r>
        <w:rPr>
          <w:rFonts w:ascii="Times New Roman" w:hAnsi="Times New Roman" w:cs="Times New Roman"/>
          <w:sz w:val="24"/>
          <w:szCs w:val="24"/>
          <w:shd w:val="clear" w:color="auto" w:fill="FFFFFF"/>
        </w:rPr>
        <w:t>27</w:t>
      </w:r>
      <w:r w:rsidRPr="000C7F8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октомври</w:t>
      </w:r>
      <w:r w:rsidRPr="000C7F8D">
        <w:rPr>
          <w:rFonts w:ascii="Times New Roman" w:hAnsi="Times New Roman" w:cs="Times New Roman"/>
          <w:sz w:val="24"/>
          <w:szCs w:val="24"/>
          <w:shd w:val="clear" w:color="auto" w:fill="FFFFFF"/>
        </w:rPr>
        <w:t xml:space="preserve"> 2024 г.</w:t>
      </w:r>
    </w:p>
    <w:p w:rsidR="00225258" w:rsidRPr="000C7F8D" w:rsidRDefault="00225258" w:rsidP="00225258">
      <w:pPr>
        <w:pStyle w:val="a3"/>
        <w:ind w:firstLine="708"/>
        <w:jc w:val="both"/>
        <w:rPr>
          <w:rFonts w:ascii="Times New Roman" w:eastAsia="Times New Roman" w:hAnsi="Times New Roman" w:cs="Times New Roman"/>
          <w:sz w:val="24"/>
          <w:szCs w:val="24"/>
        </w:rPr>
      </w:pP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b/>
          <w:sz w:val="24"/>
          <w:szCs w:val="24"/>
          <w:lang w:eastAsia="en-US"/>
        </w:rPr>
        <w:t>Заповед № 2</w:t>
      </w:r>
      <w:r w:rsidRPr="000C7F8D">
        <w:rPr>
          <w:rFonts w:ascii="Times New Roman" w:hAnsi="Times New Roman" w:cs="Times New Roman"/>
          <w:sz w:val="24"/>
          <w:szCs w:val="24"/>
          <w:lang w:eastAsia="en-US"/>
        </w:rPr>
        <w:t xml:space="preserve"> - </w:t>
      </w:r>
      <w:r w:rsidRPr="000C7F8D">
        <w:rPr>
          <w:rFonts w:ascii="Times New Roman" w:hAnsi="Times New Roman" w:cs="Times New Roman"/>
          <w:color w:val="000000"/>
          <w:spacing w:val="2"/>
          <w:sz w:val="24"/>
          <w:szCs w:val="24"/>
        </w:rPr>
        <w:t>И</w:t>
      </w:r>
      <w:r w:rsidRPr="000C7F8D">
        <w:rPr>
          <w:rFonts w:ascii="Times New Roman" w:hAnsi="Times New Roman" w:cs="Times New Roman"/>
          <w:sz w:val="24"/>
          <w:szCs w:val="24"/>
        </w:rPr>
        <w:t>зползване на електрически уреди и съоръжения, в т.ч. изключване на електрическото захранване след приключване на работното време</w:t>
      </w:r>
      <w:r w:rsidRPr="000C7F8D">
        <w:rPr>
          <w:rFonts w:ascii="Times New Roman" w:hAnsi="Times New Roman" w:cs="Times New Roman"/>
          <w:color w:val="000000"/>
          <w:spacing w:val="-1"/>
          <w:sz w:val="24"/>
          <w:szCs w:val="24"/>
        </w:rPr>
        <w:t xml:space="preserve"> в </w:t>
      </w:r>
      <w:r w:rsidRPr="000C7F8D">
        <w:rPr>
          <w:rFonts w:ascii="Times New Roman" w:hAnsi="Times New Roman" w:cs="Times New Roman"/>
          <w:sz w:val="24"/>
          <w:szCs w:val="24"/>
        </w:rPr>
        <w:t xml:space="preserve">Районна избирателна комисия-Сливен </w:t>
      </w:r>
      <w:r w:rsidRPr="000C7F8D">
        <w:rPr>
          <w:rFonts w:ascii="Times New Roman" w:eastAsia="Times New Roman" w:hAnsi="Times New Roman" w:cs="Times New Roman"/>
          <w:sz w:val="24"/>
          <w:szCs w:val="24"/>
        </w:rPr>
        <w:t xml:space="preserve">при произвеждане на избори </w:t>
      </w:r>
      <w:r w:rsidRPr="000C7F8D">
        <w:rPr>
          <w:rFonts w:ascii="Times New Roman" w:hAnsi="Times New Roman" w:cs="Times New Roman"/>
          <w:sz w:val="24"/>
          <w:szCs w:val="24"/>
          <w:shd w:val="clear" w:color="auto" w:fill="FFFFFF"/>
        </w:rPr>
        <w:t xml:space="preserve">за народни представители на </w:t>
      </w:r>
      <w:r>
        <w:rPr>
          <w:rFonts w:ascii="Times New Roman" w:hAnsi="Times New Roman" w:cs="Times New Roman"/>
          <w:sz w:val="24"/>
          <w:szCs w:val="24"/>
          <w:shd w:val="clear" w:color="auto" w:fill="FFFFFF"/>
        </w:rPr>
        <w:t>27</w:t>
      </w:r>
      <w:r w:rsidRPr="000C7F8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октомври</w:t>
      </w:r>
      <w:r w:rsidRPr="000C7F8D">
        <w:rPr>
          <w:rFonts w:ascii="Times New Roman" w:hAnsi="Times New Roman" w:cs="Times New Roman"/>
          <w:sz w:val="24"/>
          <w:szCs w:val="24"/>
          <w:shd w:val="clear" w:color="auto" w:fill="FFFFFF"/>
        </w:rPr>
        <w:t xml:space="preserve"> 2024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b/>
          <w:sz w:val="24"/>
          <w:szCs w:val="24"/>
          <w:lang w:eastAsia="en-US"/>
        </w:rPr>
        <w:t xml:space="preserve">Заповед № 3 </w:t>
      </w:r>
      <w:r w:rsidRPr="000C7F8D">
        <w:rPr>
          <w:rFonts w:ascii="Times New Roman" w:hAnsi="Times New Roman" w:cs="Times New Roman"/>
          <w:sz w:val="24"/>
          <w:szCs w:val="24"/>
          <w:lang w:eastAsia="en-US"/>
        </w:rPr>
        <w:t xml:space="preserve">-  </w:t>
      </w:r>
      <w:r w:rsidRPr="000C7F8D">
        <w:rPr>
          <w:rFonts w:ascii="Times New Roman" w:hAnsi="Times New Roman" w:cs="Times New Roman"/>
          <w:color w:val="000000"/>
          <w:spacing w:val="-3"/>
          <w:sz w:val="24"/>
          <w:szCs w:val="24"/>
        </w:rPr>
        <w:t>Използване на отоплителни и нагревателни уреди и съоръжения</w:t>
      </w:r>
      <w:r w:rsidRPr="000C7F8D">
        <w:rPr>
          <w:rFonts w:ascii="Times New Roman" w:hAnsi="Times New Roman" w:cs="Times New Roman"/>
          <w:color w:val="000000"/>
          <w:spacing w:val="2"/>
          <w:sz w:val="24"/>
          <w:szCs w:val="24"/>
        </w:rPr>
        <w:t xml:space="preserve"> </w:t>
      </w:r>
      <w:r w:rsidRPr="000C7F8D">
        <w:rPr>
          <w:rFonts w:ascii="Times New Roman" w:hAnsi="Times New Roman" w:cs="Times New Roman"/>
          <w:color w:val="000000"/>
          <w:spacing w:val="-1"/>
          <w:sz w:val="24"/>
          <w:szCs w:val="24"/>
        </w:rPr>
        <w:t xml:space="preserve">в </w:t>
      </w:r>
      <w:r w:rsidRPr="000C7F8D">
        <w:rPr>
          <w:rFonts w:ascii="Times New Roman" w:hAnsi="Times New Roman" w:cs="Times New Roman"/>
          <w:sz w:val="24"/>
          <w:szCs w:val="24"/>
        </w:rPr>
        <w:t xml:space="preserve">Районна избирателна комисия-Сливен </w:t>
      </w:r>
      <w:r w:rsidRPr="000C7F8D">
        <w:rPr>
          <w:rFonts w:ascii="Times New Roman" w:eastAsia="Times New Roman" w:hAnsi="Times New Roman" w:cs="Times New Roman"/>
          <w:sz w:val="24"/>
          <w:szCs w:val="24"/>
        </w:rPr>
        <w:t xml:space="preserve">при произвеждане на избори </w:t>
      </w:r>
      <w:r w:rsidRPr="000C7F8D">
        <w:rPr>
          <w:rFonts w:ascii="Times New Roman" w:hAnsi="Times New Roman" w:cs="Times New Roman"/>
          <w:sz w:val="24"/>
          <w:szCs w:val="24"/>
          <w:shd w:val="clear" w:color="auto" w:fill="FFFFFF"/>
        </w:rPr>
        <w:t xml:space="preserve">за народни представители на </w:t>
      </w:r>
      <w:r>
        <w:rPr>
          <w:rFonts w:ascii="Times New Roman" w:hAnsi="Times New Roman" w:cs="Times New Roman"/>
          <w:sz w:val="24"/>
          <w:szCs w:val="24"/>
          <w:shd w:val="clear" w:color="auto" w:fill="FFFFFF"/>
        </w:rPr>
        <w:t>27</w:t>
      </w:r>
      <w:r w:rsidRPr="000C7F8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октомври</w:t>
      </w:r>
      <w:r w:rsidRPr="000C7F8D">
        <w:rPr>
          <w:rFonts w:ascii="Times New Roman" w:hAnsi="Times New Roman" w:cs="Times New Roman"/>
          <w:sz w:val="24"/>
          <w:szCs w:val="24"/>
          <w:shd w:val="clear" w:color="auto" w:fill="FFFFFF"/>
        </w:rPr>
        <w:t xml:space="preserve"> 2024 г.</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sz w:val="24"/>
          <w:szCs w:val="24"/>
        </w:rPr>
        <w:t xml:space="preserve">След запознаване със Заповедите  председателят предостави на членовете на комисията Инструкция за осигуряване на пожарната безопасност на Обект РИК – Сливен и след запознаването му предостави на вниманието им Списък на длъжностните лица от РИК – Сливен, запознати с изготвените вътрешн ведомствени документи за осигуряване на пожарната безопасност в обект – Сграда на Областна администрация – Сливен, ул.“Димитър Добрович“ № 3 – РИК – Сливен </w:t>
      </w:r>
      <w:r w:rsidRPr="000C7F8D">
        <w:rPr>
          <w:rFonts w:ascii="Times New Roman" w:eastAsia="Times New Roman" w:hAnsi="Times New Roman" w:cs="Times New Roman"/>
          <w:sz w:val="24"/>
          <w:szCs w:val="24"/>
        </w:rPr>
        <w:t xml:space="preserve">при произвеждане на избори </w:t>
      </w:r>
      <w:r w:rsidRPr="000C7F8D">
        <w:rPr>
          <w:rFonts w:ascii="Times New Roman" w:hAnsi="Times New Roman" w:cs="Times New Roman"/>
          <w:sz w:val="24"/>
          <w:szCs w:val="24"/>
          <w:shd w:val="clear" w:color="auto" w:fill="FFFFFF"/>
        </w:rPr>
        <w:t xml:space="preserve">за народни представители на </w:t>
      </w:r>
      <w:r>
        <w:rPr>
          <w:rFonts w:ascii="Times New Roman" w:hAnsi="Times New Roman" w:cs="Times New Roman"/>
          <w:sz w:val="24"/>
          <w:szCs w:val="24"/>
          <w:shd w:val="clear" w:color="auto" w:fill="FFFFFF"/>
        </w:rPr>
        <w:t>27</w:t>
      </w:r>
      <w:r w:rsidRPr="000C7F8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октомври</w:t>
      </w:r>
      <w:r w:rsidRPr="000C7F8D">
        <w:rPr>
          <w:rFonts w:ascii="Times New Roman" w:hAnsi="Times New Roman" w:cs="Times New Roman"/>
          <w:sz w:val="24"/>
          <w:szCs w:val="24"/>
          <w:shd w:val="clear" w:color="auto" w:fill="FFFFFF"/>
        </w:rPr>
        <w:t xml:space="preserve"> 2024 г.</w:t>
      </w:r>
      <w:r w:rsidRPr="000C7F8D">
        <w:rPr>
          <w:rFonts w:ascii="Times New Roman" w:hAnsi="Times New Roman" w:cs="Times New Roman"/>
          <w:sz w:val="24"/>
          <w:szCs w:val="24"/>
        </w:rPr>
        <w:t>и същият следва да бъде подписан от тях лично от всеки един.</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Поради изчерпване на дневния ред заседанието се закри в 11.30 ч.</w:t>
      </w:r>
    </w:p>
    <w:p w:rsidR="00225258" w:rsidRPr="00F32709" w:rsidRDefault="00225258" w:rsidP="00225258">
      <w:pPr>
        <w:pStyle w:val="a3"/>
        <w:ind w:firstLine="708"/>
        <w:jc w:val="both"/>
        <w:rPr>
          <w:rFonts w:ascii="Times New Roman" w:hAnsi="Times New Roman" w:cs="Times New Roman"/>
          <w:sz w:val="24"/>
          <w:szCs w:val="24"/>
        </w:rPr>
      </w:pPr>
    </w:p>
    <w:p w:rsidR="00225258" w:rsidRPr="00F32709" w:rsidRDefault="00225258" w:rsidP="00225258">
      <w:pPr>
        <w:pStyle w:val="a3"/>
        <w:jc w:val="both"/>
        <w:rPr>
          <w:rFonts w:ascii="Times New Roman" w:hAnsi="Times New Roman" w:cs="Times New Roman"/>
          <w:sz w:val="24"/>
          <w:szCs w:val="24"/>
        </w:rPr>
      </w:pPr>
      <w:r w:rsidRPr="00F32709">
        <w:rPr>
          <w:rFonts w:ascii="Times New Roman" w:hAnsi="Times New Roman" w:cs="Times New Roman"/>
          <w:sz w:val="24"/>
          <w:szCs w:val="24"/>
        </w:rPr>
        <w:t>ПРЕДСЕДАТЕЛ:</w:t>
      </w:r>
      <w:r>
        <w:rPr>
          <w:rFonts w:ascii="Times New Roman" w:hAnsi="Times New Roman" w:cs="Times New Roman"/>
          <w:sz w:val="24"/>
          <w:szCs w:val="24"/>
        </w:rPr>
        <w:t xml:space="preserve">                                                       </w:t>
      </w:r>
      <w:r w:rsidRPr="00F32709">
        <w:rPr>
          <w:rFonts w:ascii="Times New Roman" w:hAnsi="Times New Roman" w:cs="Times New Roman"/>
          <w:sz w:val="24"/>
          <w:szCs w:val="24"/>
        </w:rPr>
        <w:t>СЕКРЕТАР:</w:t>
      </w:r>
    </w:p>
    <w:p w:rsidR="00225258" w:rsidRPr="00F32709" w:rsidRDefault="00225258" w:rsidP="00225258">
      <w:pPr>
        <w:pStyle w:val="a3"/>
        <w:jc w:val="both"/>
        <w:rPr>
          <w:rFonts w:ascii="Times New Roman" w:hAnsi="Times New Roman" w:cs="Times New Roman"/>
          <w:sz w:val="24"/>
          <w:szCs w:val="24"/>
        </w:rPr>
      </w:pPr>
      <w:r w:rsidRPr="00F32709">
        <w:rPr>
          <w:rFonts w:ascii="Times New Roman" w:hAnsi="Times New Roman" w:cs="Times New Roman"/>
          <w:sz w:val="24"/>
          <w:szCs w:val="24"/>
        </w:rPr>
        <w:t xml:space="preserve">                 </w:t>
      </w:r>
      <w:r>
        <w:rPr>
          <w:rFonts w:ascii="Times New Roman" w:hAnsi="Times New Roman" w:cs="Times New Roman"/>
          <w:sz w:val="24"/>
          <w:szCs w:val="24"/>
        </w:rPr>
        <w:tab/>
        <w:t>/Росица Тодорова/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2709">
        <w:rPr>
          <w:rFonts w:ascii="Times New Roman" w:hAnsi="Times New Roman" w:cs="Times New Roman"/>
          <w:sz w:val="24"/>
          <w:szCs w:val="24"/>
        </w:rPr>
        <w:t>/</w:t>
      </w:r>
      <w:r w:rsidR="0070618C">
        <w:rPr>
          <w:rFonts w:ascii="Times New Roman" w:hAnsi="Times New Roman" w:cs="Times New Roman"/>
          <w:sz w:val="24"/>
          <w:szCs w:val="24"/>
        </w:rPr>
        <w:t>Елизабет Кендерян</w:t>
      </w:r>
      <w:r w:rsidRPr="00F32709">
        <w:rPr>
          <w:rFonts w:ascii="Times New Roman" w:hAnsi="Times New Roman" w:cs="Times New Roman"/>
          <w:sz w:val="24"/>
          <w:szCs w:val="24"/>
        </w:rPr>
        <w:t>/</w:t>
      </w:r>
    </w:p>
    <w:p w:rsidR="00C062C3" w:rsidRPr="00225258" w:rsidRDefault="00C062C3" w:rsidP="00225258"/>
    <w:sectPr w:rsidR="00C062C3" w:rsidRPr="00225258" w:rsidSect="0095283F">
      <w:footerReference w:type="default" r:id="rId10"/>
      <w:pgSz w:w="11906" w:h="16838"/>
      <w:pgMar w:top="851" w:right="1417" w:bottom="426"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36" w:rsidRDefault="00F01C36" w:rsidP="0095283F">
      <w:pPr>
        <w:spacing w:after="0" w:line="240" w:lineRule="auto"/>
      </w:pPr>
      <w:r>
        <w:separator/>
      </w:r>
    </w:p>
  </w:endnote>
  <w:endnote w:type="continuationSeparator" w:id="0">
    <w:p w:rsidR="00F01C36" w:rsidRDefault="00F01C36" w:rsidP="0095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758621"/>
      <w:docPartObj>
        <w:docPartGallery w:val="Page Numbers (Bottom of Page)"/>
        <w:docPartUnique/>
      </w:docPartObj>
    </w:sdtPr>
    <w:sdtEndPr/>
    <w:sdtContent>
      <w:p w:rsidR="0095283F" w:rsidRDefault="0095283F">
        <w:pPr>
          <w:pStyle w:val="a8"/>
          <w:jc w:val="right"/>
        </w:pPr>
        <w:r>
          <w:fldChar w:fldCharType="begin"/>
        </w:r>
        <w:r>
          <w:instrText>PAGE   \* MERGEFORMAT</w:instrText>
        </w:r>
        <w:r>
          <w:fldChar w:fldCharType="separate"/>
        </w:r>
        <w:r w:rsidR="00E74A3F">
          <w:rPr>
            <w:noProof/>
          </w:rPr>
          <w:t>10</w:t>
        </w:r>
        <w:r>
          <w:fldChar w:fldCharType="end"/>
        </w:r>
      </w:p>
    </w:sdtContent>
  </w:sdt>
  <w:p w:rsidR="0095283F" w:rsidRDefault="009528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36" w:rsidRDefault="00F01C36" w:rsidP="0095283F">
      <w:pPr>
        <w:spacing w:after="0" w:line="240" w:lineRule="auto"/>
      </w:pPr>
      <w:r>
        <w:separator/>
      </w:r>
    </w:p>
  </w:footnote>
  <w:footnote w:type="continuationSeparator" w:id="0">
    <w:p w:rsidR="00F01C36" w:rsidRDefault="00F01C36" w:rsidP="00952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2BC"/>
    <w:multiLevelType w:val="multilevel"/>
    <w:tmpl w:val="60FC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524A"/>
    <w:multiLevelType w:val="multilevel"/>
    <w:tmpl w:val="5518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86084"/>
    <w:multiLevelType w:val="multilevel"/>
    <w:tmpl w:val="FC281D1E"/>
    <w:lvl w:ilvl="0">
      <w:start w:val="1"/>
      <w:numFmt w:val="decimal"/>
      <w:lvlText w:val="%1."/>
      <w:lvlJc w:val="left"/>
      <w:pPr>
        <w:tabs>
          <w:tab w:val="num" w:pos="1352"/>
        </w:tabs>
        <w:ind w:left="1352" w:hanging="360"/>
      </w:pPr>
    </w:lvl>
    <w:lvl w:ilvl="1">
      <w:start w:val="1"/>
      <w:numFmt w:val="decimal"/>
      <w:lvlText w:val="%2."/>
      <w:lvlJc w:val="left"/>
      <w:pPr>
        <w:tabs>
          <w:tab w:val="num" w:pos="2072"/>
        </w:tabs>
        <w:ind w:left="2072" w:hanging="360"/>
      </w:pPr>
    </w:lvl>
    <w:lvl w:ilvl="2">
      <w:start w:val="1"/>
      <w:numFmt w:val="decimal"/>
      <w:lvlText w:val="%3."/>
      <w:lvlJc w:val="left"/>
      <w:pPr>
        <w:tabs>
          <w:tab w:val="num" w:pos="2792"/>
        </w:tabs>
        <w:ind w:left="2792" w:hanging="360"/>
      </w:pPr>
    </w:lvl>
    <w:lvl w:ilvl="3">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3" w15:restartNumberingAfterBreak="0">
    <w:nsid w:val="0F8F1788"/>
    <w:multiLevelType w:val="multilevel"/>
    <w:tmpl w:val="CF2AFD08"/>
    <w:lvl w:ilvl="0">
      <w:start w:val="3"/>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1233F"/>
    <w:multiLevelType w:val="multilevel"/>
    <w:tmpl w:val="ACF4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72EAC"/>
    <w:multiLevelType w:val="hybridMultilevel"/>
    <w:tmpl w:val="2BF0FDD4"/>
    <w:lvl w:ilvl="0" w:tplc="A0D6E3D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1B635D2F"/>
    <w:multiLevelType w:val="multilevel"/>
    <w:tmpl w:val="9752A5D8"/>
    <w:lvl w:ilvl="0">
      <w:start w:val="1"/>
      <w:numFmt w:val="decimal"/>
      <w:lvlText w:val="%1."/>
      <w:lvlJc w:val="left"/>
      <w:pPr>
        <w:tabs>
          <w:tab w:val="num" w:pos="720"/>
        </w:tabs>
        <w:ind w:left="720" w:hanging="360"/>
      </w:pPr>
    </w:lvl>
    <w:lvl w:ilvl="1">
      <w:start w:val="4"/>
      <w:numFmt w:val="decimal"/>
      <w:lvlText w:val="%2"/>
      <w:lvlJc w:val="left"/>
      <w:pPr>
        <w:ind w:left="1440" w:hanging="360"/>
      </w:pPr>
      <w:rPr>
        <w:rFonts w:ascii="Helvetica" w:eastAsia="Times New Roman" w:hAnsi="Helvetica" w:cs="Helvetica" w:hint="default"/>
        <w:color w:val="333333"/>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20C32"/>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DC951E8"/>
    <w:multiLevelType w:val="multilevel"/>
    <w:tmpl w:val="F400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B3515"/>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1934C0E"/>
    <w:multiLevelType w:val="multilevel"/>
    <w:tmpl w:val="F9A4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B79EA"/>
    <w:multiLevelType w:val="multilevel"/>
    <w:tmpl w:val="92DEDC1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8A8760E"/>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B0F097E"/>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2BEA7BC6"/>
    <w:multiLevelType w:val="multilevel"/>
    <w:tmpl w:val="6472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351EC"/>
    <w:multiLevelType w:val="multilevel"/>
    <w:tmpl w:val="2ED2B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C40DA"/>
    <w:multiLevelType w:val="multilevel"/>
    <w:tmpl w:val="6F0A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C0F11"/>
    <w:multiLevelType w:val="multilevel"/>
    <w:tmpl w:val="608C3E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CE003F"/>
    <w:multiLevelType w:val="multilevel"/>
    <w:tmpl w:val="273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E517F"/>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500E79EE"/>
    <w:multiLevelType w:val="multilevel"/>
    <w:tmpl w:val="025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132687"/>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50FA4BD2"/>
    <w:multiLevelType w:val="multilevel"/>
    <w:tmpl w:val="0AAA8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853D65"/>
    <w:multiLevelType w:val="hybridMultilevel"/>
    <w:tmpl w:val="29D09ED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6CF258A8"/>
    <w:multiLevelType w:val="multilevel"/>
    <w:tmpl w:val="0180D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D73CE2"/>
    <w:multiLevelType w:val="multilevel"/>
    <w:tmpl w:val="E6E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1175EB"/>
    <w:multiLevelType w:val="hybridMultilevel"/>
    <w:tmpl w:val="BE30E9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768B4"/>
    <w:multiLevelType w:val="hybridMultilevel"/>
    <w:tmpl w:val="8C3442D8"/>
    <w:lvl w:ilvl="0" w:tplc="E5E2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102E95"/>
    <w:multiLevelType w:val="hybridMultilevel"/>
    <w:tmpl w:val="2B4EA9E4"/>
    <w:lvl w:ilvl="0" w:tplc="FD7037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76DC24B1"/>
    <w:multiLevelType w:val="multilevel"/>
    <w:tmpl w:val="C122C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957341"/>
    <w:multiLevelType w:val="multilevel"/>
    <w:tmpl w:val="B7B06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8961DC"/>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16"/>
  </w:num>
  <w:num w:numId="7">
    <w:abstractNumId w:val="28"/>
  </w:num>
  <w:num w:numId="8">
    <w:abstractNumId w:val="2"/>
  </w:num>
  <w:num w:numId="9">
    <w:abstractNumId w:val="27"/>
  </w:num>
  <w:num w:numId="10">
    <w:abstractNumId w:val="26"/>
  </w:num>
  <w:num w:numId="11">
    <w:abstractNumId w:val="21"/>
  </w:num>
  <w:num w:numId="12">
    <w:abstractNumId w:val="25"/>
  </w:num>
  <w:num w:numId="13">
    <w:abstractNumId w:val="29"/>
  </w:num>
  <w:num w:numId="14">
    <w:abstractNumId w:val="9"/>
  </w:num>
  <w:num w:numId="15">
    <w:abstractNumId w:val="6"/>
  </w:num>
  <w:num w:numId="16">
    <w:abstractNumId w:val="19"/>
  </w:num>
  <w:num w:numId="17">
    <w:abstractNumId w:val="31"/>
  </w:num>
  <w:num w:numId="18">
    <w:abstractNumId w:val="10"/>
  </w:num>
  <w:num w:numId="19">
    <w:abstractNumId w:val="3"/>
  </w:num>
  <w:num w:numId="20">
    <w:abstractNumId w:val="11"/>
  </w:num>
  <w:num w:numId="21">
    <w:abstractNumId w:val="12"/>
  </w:num>
  <w:num w:numId="22">
    <w:abstractNumId w:val="13"/>
  </w:num>
  <w:num w:numId="23">
    <w:abstractNumId w:val="1"/>
  </w:num>
  <w:num w:numId="24">
    <w:abstractNumId w:val="22"/>
  </w:num>
  <w:num w:numId="25">
    <w:abstractNumId w:val="4"/>
  </w:num>
  <w:num w:numId="26">
    <w:abstractNumId w:val="18"/>
  </w:num>
  <w:num w:numId="27">
    <w:abstractNumId w:val="14"/>
  </w:num>
  <w:num w:numId="28">
    <w:abstractNumId w:val="30"/>
  </w:num>
  <w:num w:numId="29">
    <w:abstractNumId w:val="20"/>
  </w:num>
  <w:num w:numId="30">
    <w:abstractNumId w:val="15"/>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20"/>
    <w:rsid w:val="000C7F8D"/>
    <w:rsid w:val="00225258"/>
    <w:rsid w:val="00291A07"/>
    <w:rsid w:val="00355915"/>
    <w:rsid w:val="003647F6"/>
    <w:rsid w:val="003777AB"/>
    <w:rsid w:val="003F37E3"/>
    <w:rsid w:val="00427EF1"/>
    <w:rsid w:val="00567A20"/>
    <w:rsid w:val="00617A21"/>
    <w:rsid w:val="00626729"/>
    <w:rsid w:val="006E6AE4"/>
    <w:rsid w:val="0070179D"/>
    <w:rsid w:val="0070618C"/>
    <w:rsid w:val="0071453D"/>
    <w:rsid w:val="0087499F"/>
    <w:rsid w:val="008D36B0"/>
    <w:rsid w:val="00900ED9"/>
    <w:rsid w:val="0090569D"/>
    <w:rsid w:val="0095283F"/>
    <w:rsid w:val="009972D4"/>
    <w:rsid w:val="00A83940"/>
    <w:rsid w:val="00B0450A"/>
    <w:rsid w:val="00BA5D89"/>
    <w:rsid w:val="00BD65B0"/>
    <w:rsid w:val="00C062C3"/>
    <w:rsid w:val="00CC192B"/>
    <w:rsid w:val="00CD1A03"/>
    <w:rsid w:val="00DA3083"/>
    <w:rsid w:val="00DD7EC4"/>
    <w:rsid w:val="00E421D5"/>
    <w:rsid w:val="00E47D5D"/>
    <w:rsid w:val="00E74A3F"/>
    <w:rsid w:val="00F01C36"/>
    <w:rsid w:val="00F32709"/>
    <w:rsid w:val="00FA50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464FE"/>
  <w15:docId w15:val="{27CFFA57-3945-4162-A79E-3BEDB1E4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709"/>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2709"/>
    <w:pPr>
      <w:spacing w:after="0" w:line="240" w:lineRule="auto"/>
    </w:pPr>
    <w:rPr>
      <w:rFonts w:eastAsiaTheme="minorEastAsia"/>
      <w:lang w:eastAsia="bg-BG"/>
    </w:rPr>
  </w:style>
  <w:style w:type="paragraph" w:styleId="a4">
    <w:name w:val="List Paragraph"/>
    <w:basedOn w:val="a"/>
    <w:uiPriority w:val="34"/>
    <w:qFormat/>
    <w:rsid w:val="00F32709"/>
    <w:pPr>
      <w:ind w:left="720"/>
      <w:contextualSpacing/>
    </w:pPr>
  </w:style>
  <w:style w:type="paragraph" w:customStyle="1" w:styleId="resh-title">
    <w:name w:val="resh-title"/>
    <w:basedOn w:val="a"/>
    <w:rsid w:val="00617A21"/>
    <w:pPr>
      <w:spacing w:before="100" w:beforeAutospacing="1" w:after="100" w:afterAutospacing="1" w:line="240" w:lineRule="auto"/>
    </w:pPr>
    <w:rPr>
      <w:rFonts w:eastAsia="Times New Roman" w:cs="Times New Roman"/>
      <w:szCs w:val="24"/>
      <w:lang w:eastAsia="bg-BG"/>
    </w:rPr>
  </w:style>
  <w:style w:type="character" w:styleId="a5">
    <w:name w:val="Strong"/>
    <w:basedOn w:val="a0"/>
    <w:uiPriority w:val="22"/>
    <w:qFormat/>
    <w:rsid w:val="00617A21"/>
    <w:rPr>
      <w:b/>
      <w:bCs/>
    </w:rPr>
  </w:style>
  <w:style w:type="paragraph" w:styleId="a6">
    <w:name w:val="header"/>
    <w:basedOn w:val="a"/>
    <w:link w:val="a7"/>
    <w:uiPriority w:val="99"/>
    <w:unhideWhenUsed/>
    <w:rsid w:val="0095283F"/>
    <w:pPr>
      <w:tabs>
        <w:tab w:val="center" w:pos="4536"/>
        <w:tab w:val="right" w:pos="9072"/>
      </w:tabs>
      <w:spacing w:after="0" w:line="240" w:lineRule="auto"/>
    </w:pPr>
  </w:style>
  <w:style w:type="character" w:customStyle="1" w:styleId="a7">
    <w:name w:val="Горен колонтитул Знак"/>
    <w:basedOn w:val="a0"/>
    <w:link w:val="a6"/>
    <w:uiPriority w:val="99"/>
    <w:rsid w:val="0095283F"/>
    <w:rPr>
      <w:rFonts w:ascii="Times New Roman" w:hAnsi="Times New Roman"/>
      <w:sz w:val="24"/>
    </w:rPr>
  </w:style>
  <w:style w:type="paragraph" w:styleId="a8">
    <w:name w:val="footer"/>
    <w:basedOn w:val="a"/>
    <w:link w:val="a9"/>
    <w:uiPriority w:val="99"/>
    <w:unhideWhenUsed/>
    <w:rsid w:val="0095283F"/>
    <w:pPr>
      <w:tabs>
        <w:tab w:val="center" w:pos="4536"/>
        <w:tab w:val="right" w:pos="9072"/>
      </w:tabs>
      <w:spacing w:after="0" w:line="240" w:lineRule="auto"/>
    </w:pPr>
  </w:style>
  <w:style w:type="character" w:customStyle="1" w:styleId="a9">
    <w:name w:val="Долен колонтитул Знак"/>
    <w:basedOn w:val="a0"/>
    <w:link w:val="a8"/>
    <w:uiPriority w:val="99"/>
    <w:rsid w:val="0095283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499">
      <w:bodyDiv w:val="1"/>
      <w:marLeft w:val="0"/>
      <w:marRight w:val="0"/>
      <w:marTop w:val="0"/>
      <w:marBottom w:val="0"/>
      <w:divBdr>
        <w:top w:val="none" w:sz="0" w:space="0" w:color="auto"/>
        <w:left w:val="none" w:sz="0" w:space="0" w:color="auto"/>
        <w:bottom w:val="none" w:sz="0" w:space="0" w:color="auto"/>
        <w:right w:val="none" w:sz="0" w:space="0" w:color="auto"/>
      </w:divBdr>
    </w:div>
    <w:div w:id="645090063">
      <w:bodyDiv w:val="1"/>
      <w:marLeft w:val="0"/>
      <w:marRight w:val="0"/>
      <w:marTop w:val="0"/>
      <w:marBottom w:val="0"/>
      <w:divBdr>
        <w:top w:val="none" w:sz="0" w:space="0" w:color="auto"/>
        <w:left w:val="none" w:sz="0" w:space="0" w:color="auto"/>
        <w:bottom w:val="none" w:sz="0" w:space="0" w:color="auto"/>
        <w:right w:val="none" w:sz="0" w:space="0" w:color="auto"/>
      </w:divBdr>
    </w:div>
    <w:div w:id="666903411">
      <w:bodyDiv w:val="1"/>
      <w:marLeft w:val="0"/>
      <w:marRight w:val="0"/>
      <w:marTop w:val="0"/>
      <w:marBottom w:val="0"/>
      <w:divBdr>
        <w:top w:val="none" w:sz="0" w:space="0" w:color="auto"/>
        <w:left w:val="none" w:sz="0" w:space="0" w:color="auto"/>
        <w:bottom w:val="none" w:sz="0" w:space="0" w:color="auto"/>
        <w:right w:val="none" w:sz="0" w:space="0" w:color="auto"/>
      </w:divBdr>
    </w:div>
    <w:div w:id="931008147">
      <w:bodyDiv w:val="1"/>
      <w:marLeft w:val="0"/>
      <w:marRight w:val="0"/>
      <w:marTop w:val="0"/>
      <w:marBottom w:val="0"/>
      <w:divBdr>
        <w:top w:val="none" w:sz="0" w:space="0" w:color="auto"/>
        <w:left w:val="none" w:sz="0" w:space="0" w:color="auto"/>
        <w:bottom w:val="none" w:sz="0" w:space="0" w:color="auto"/>
        <w:right w:val="none" w:sz="0" w:space="0" w:color="auto"/>
      </w:divBdr>
    </w:div>
    <w:div w:id="10098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21@cik.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k@cik.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5C6B6-F08E-45C5-A2E6-BBFE4ED5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4069</Words>
  <Characters>23197</Characters>
  <Application>Microsoft Office Word</Application>
  <DocSecurity>0</DocSecurity>
  <Lines>193</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Потребител на Windows</cp:lastModifiedBy>
  <cp:revision>21</cp:revision>
  <dcterms:created xsi:type="dcterms:W3CDTF">2023-02-06T10:20:00Z</dcterms:created>
  <dcterms:modified xsi:type="dcterms:W3CDTF">2024-09-09T09:33:00Z</dcterms:modified>
</cp:coreProperties>
</file>