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B7" w:rsidRPr="00A72EC8" w:rsidRDefault="009F1EB7" w:rsidP="009F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2EC8">
        <w:rPr>
          <w:rFonts w:ascii="Times New Roman" w:hAnsi="Times New Roman" w:cs="Times New Roman"/>
          <w:b/>
          <w:sz w:val="28"/>
          <w:szCs w:val="28"/>
        </w:rPr>
        <w:t>11.02.2023 г.</w:t>
      </w:r>
    </w:p>
    <w:p w:rsidR="009F1EB7" w:rsidRPr="00A72EC8" w:rsidRDefault="009F1EB7" w:rsidP="009F1E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B7" w:rsidRPr="00A72EC8" w:rsidRDefault="009F1EB7" w:rsidP="009F1E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9F1EB7" w:rsidRPr="00A72EC8" w:rsidRDefault="009F1EB7" w:rsidP="009F1EB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№ 001</w:t>
      </w:r>
    </w:p>
    <w:p w:rsidR="009F1EB7" w:rsidRDefault="009F1EB7" w:rsidP="009F1EB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9F1EB7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A72EC8" w:rsidRDefault="009F1EB7" w:rsidP="00DA610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A72EC8" w:rsidRDefault="009F1EB7" w:rsidP="00DA610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A72EC8" w:rsidRDefault="009F1EB7" w:rsidP="00DA610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Седалище на РИК 21 – Сливен, телефони за контакт и e-</w:t>
            </w:r>
            <w:proofErr w:type="spellStart"/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5D5C">
              <w:rPr>
                <w:rFonts w:ascii="Times New Roman" w:hAnsi="Times New Roman" w:cs="Times New Roman"/>
                <w:sz w:val="24"/>
                <w:szCs w:val="24"/>
              </w:rPr>
              <w:t xml:space="preserve"> и утвърждаване на образци на указателни табели и табла за РИК 21 –Сливен и места за обявяване на решения на РИК – Сливен за изборите за народни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редставители</w:t>
            </w:r>
            <w:proofErr w:type="spellEnd"/>
            <w:r w:rsidRPr="00D05D5C">
              <w:rPr>
                <w:rFonts w:ascii="Times New Roman" w:hAnsi="Times New Roman" w:cs="Times New Roman"/>
                <w:sz w:val="24"/>
                <w:szCs w:val="24"/>
              </w:rPr>
              <w:t xml:space="preserve"> на 02 април 2023 г.</w:t>
            </w:r>
          </w:p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Определяне на член на РИК 21– Сливен за участие при маркиране на печат на РИК-Сливен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ЕК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Избиране на говорител на РИК 21– Сливен </w:t>
            </w:r>
            <w:bookmarkStart w:id="0" w:name="_Hlk63889593"/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народни представители на 2 април 2023 г.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МЧ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Определяне на работна група за жалби и сигнали при произвеждане на изборите за народни представители на 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F1EB7" w:rsidRPr="003F06D8" w:rsidTr="00DA6102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Привличане на експерти и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ЕК</w:t>
            </w:r>
          </w:p>
        </w:tc>
      </w:tr>
      <w:tr w:rsidR="009F1EB7" w:rsidRPr="003F06D8" w:rsidTr="00DA6102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изборите за народни представители на 2 април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D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МЧ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Определяне на отговорници по общини от членовете на РИК Сливен за територията на двадесет и първи изборен район - Сливен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D05D5C" w:rsidRDefault="009F1EB7" w:rsidP="00DA610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Изплащане на разходите за пътуване на членовете на </w:t>
            </w:r>
            <w:proofErr w:type="spellStart"/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Районнa</w:t>
            </w:r>
            <w:proofErr w:type="spellEnd"/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избирателнa</w:t>
            </w:r>
            <w:proofErr w:type="spellEnd"/>
            <w:r w:rsidRPr="00D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комисия - 21, чийто постоянен и настоящ адрес не са в населеното място, където се провеждат заседанията на РИК - Сливен и заплащането им от държавния бюджет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3F06D8" w:rsidRDefault="009F1EB7" w:rsidP="00DA6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C27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на инициативни комитети в РИК 21- Сливен за участие в изборите за народни представители на 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9F1EB7" w:rsidRPr="003F06D8" w:rsidTr="00DA61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7" w:rsidRPr="006D3867" w:rsidRDefault="009F1EB7" w:rsidP="00DA610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 - </w:t>
            </w:r>
            <w:r w:rsidRPr="00A1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04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Заповед №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8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Забранените места за пушене</w:t>
            </w:r>
            <w:r w:rsidRPr="006D38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използването на открит огън</w:t>
            </w:r>
            <w:r w:rsidRPr="006D38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6D3867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комисия-Сливен за</w:t>
            </w:r>
            <w:r w:rsidRPr="006D3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3867">
              <w:rPr>
                <w:rFonts w:ascii="Times New Roman" w:hAnsi="Times New Roman" w:cs="Times New Roman"/>
                <w:sz w:val="24"/>
                <w:szCs w:val="24"/>
              </w:rPr>
              <w:t>изборите за Народно събрание на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април </w:t>
            </w:r>
            <w:r w:rsidRPr="006D386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1EB7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Заповед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BF0C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зползване на електрически уреди и съоръжения, в т.ч. изключване на електрическото захранване след приключване на работното време</w:t>
            </w:r>
            <w:r w:rsidRPr="00BF0C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комисия-Сливен за</w:t>
            </w:r>
            <w:r w:rsidRPr="00BF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изборите за Народно събрание на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април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1EB7" w:rsidRPr="00A17C8A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4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Заповед № 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F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0C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Използване на отоплителни и нагревателни уреди и съоръжения</w:t>
            </w:r>
            <w:r w:rsidRPr="00BF0C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F0C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комисия-Сливен за</w:t>
            </w:r>
            <w:r w:rsidRPr="00BF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изборите за Народно събрание на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април </w:t>
            </w:r>
            <w:r w:rsidRPr="00BF0C1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3F06D8" w:rsidRDefault="009F1EB7" w:rsidP="00DA6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РТ</w:t>
            </w:r>
          </w:p>
        </w:tc>
      </w:tr>
    </w:tbl>
    <w:p w:rsidR="009F1EB7" w:rsidRDefault="009F1EB7" w:rsidP="009F1EB7"/>
    <w:p w:rsidR="007E00CC" w:rsidRDefault="007E00CC">
      <w:bookmarkStart w:id="1" w:name="_GoBack"/>
      <w:bookmarkEnd w:id="1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1"/>
    <w:rsid w:val="002F14DE"/>
    <w:rsid w:val="007E00CC"/>
    <w:rsid w:val="008B16F2"/>
    <w:rsid w:val="009F1EB7"/>
    <w:rsid w:val="00B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F667-6D29-4C68-A8BC-28D4F78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B7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B7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2023-02-11T07:31:00Z</dcterms:created>
  <dcterms:modified xsi:type="dcterms:W3CDTF">2023-02-11T07:31:00Z</dcterms:modified>
</cp:coreProperties>
</file>