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AF" w:rsidRDefault="00CB5BAF" w:rsidP="00CB5BA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845FEB">
        <w:rPr>
          <w:b/>
          <w:sz w:val="28"/>
          <w:szCs w:val="28"/>
        </w:rPr>
        <w:t xml:space="preserve"> 21 – Сливен на 20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05.2019 г.</w:t>
      </w:r>
    </w:p>
    <w:p w:rsidR="00CB5BAF" w:rsidRDefault="00CB5BAF" w:rsidP="00CB5BAF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CB5BAF" w:rsidRDefault="00CB5BAF" w:rsidP="00CB5BAF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B5BAF" w:rsidRDefault="00CB5BAF" w:rsidP="00CB5BAF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en-US"/>
        </w:rPr>
        <w:t>9</w:t>
      </w:r>
    </w:p>
    <w:tbl>
      <w:tblPr>
        <w:tblW w:w="9452" w:type="dxa"/>
        <w:tblInd w:w="108" w:type="dxa"/>
        <w:tblLayout w:type="fixed"/>
        <w:tblLook w:val="0000"/>
      </w:tblPr>
      <w:tblGrid>
        <w:gridCol w:w="659"/>
        <w:gridCol w:w="7072"/>
        <w:gridCol w:w="1721"/>
      </w:tblGrid>
      <w:tr w:rsidR="00845FEB" w:rsidTr="002227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845FEB" w:rsidTr="00222749">
        <w:trPr>
          <w:trHeight w:val="144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b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22274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r w:rsidRPr="00222749">
              <w:rPr>
                <w:color w:val="000000"/>
              </w:rPr>
              <w:t xml:space="preserve">Промяна в състава на СИК в Община </w:t>
            </w:r>
            <w:r w:rsidRPr="00222749">
              <w:t>Нова Загора п</w:t>
            </w:r>
            <w:r w:rsidRPr="00222749">
              <w:rPr>
                <w:color w:val="000000"/>
              </w:rPr>
              <w:t xml:space="preserve">о предложение на </w:t>
            </w:r>
            <w:r w:rsidRPr="00222749">
              <w:t>КП„ОБЕДИНЕНИ ПАТРИОТИ ”</w:t>
            </w:r>
            <w:r w:rsidRPr="00222749">
              <w:rPr>
                <w:color w:val="FF0000"/>
              </w:rPr>
              <w:t xml:space="preserve"> </w:t>
            </w:r>
            <w:r w:rsidRPr="00222749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6E03C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r w:rsidRPr="00222749">
              <w:rPr>
                <w:color w:val="000000"/>
              </w:rPr>
              <w:t xml:space="preserve">Промяна в състава на СИК в Община </w:t>
            </w:r>
            <w:r w:rsidRPr="00222749">
              <w:t>Котел п</w:t>
            </w:r>
            <w:r w:rsidRPr="00222749">
              <w:rPr>
                <w:color w:val="000000"/>
              </w:rPr>
              <w:t xml:space="preserve">о предложение на </w:t>
            </w:r>
            <w:r w:rsidR="006E03C9">
              <w:t>КП</w:t>
            </w:r>
            <w:r w:rsidRPr="00222749">
              <w:t xml:space="preserve"> „Обединени патриоти” </w:t>
            </w:r>
            <w:r w:rsidRPr="00222749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РК</w:t>
            </w:r>
          </w:p>
        </w:tc>
      </w:tr>
      <w:tr w:rsidR="00845FEB" w:rsidTr="00222749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6E03C9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E1E70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</w:t>
            </w:r>
            <w:r w:rsidR="006E03C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bookmarkStart w:id="0" w:name="_GoBack"/>
            <w:bookmarkEnd w:id="0"/>
            <w:r w:rsidRPr="00EE1E70">
              <w:rPr>
                <w:rFonts w:ascii="Times New Roman" w:hAnsi="Times New Roman" w:cs="Times New Roman"/>
                <w:sz w:val="24"/>
                <w:szCs w:val="24"/>
              </w:rPr>
              <w:t xml:space="preserve"> „Обединени патриоти”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ФМ</w:t>
            </w:r>
          </w:p>
        </w:tc>
      </w:tr>
      <w:tr w:rsidR="00845FEB" w:rsidTr="00222749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222749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 w:rsidRPr="00EE1E70">
              <w:rPr>
                <w:color w:val="000000"/>
              </w:rPr>
              <w:t>Определяне на секции за гласуване на избиратели с увредено зрение или със затруднения в придвижването в Община Сливен при произвеждане на изборите за членове на Европейския парламент от Република България на 26 май 2019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00F3D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 w:rsidRPr="00000F3D">
              <w:rPr>
                <w:color w:val="000000"/>
              </w:rPr>
              <w:t>Определяне на секции за гласуване на избиратели с увредено зрение или със затруднения в придвижването в Община Нова Загора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</w:pPr>
            <w:r>
              <w:t>РК</w:t>
            </w:r>
          </w:p>
        </w:tc>
      </w:tr>
      <w:tr w:rsidR="00845FEB" w:rsidTr="00222749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Pr="00000F3D">
              <w:t>Определяне на секции за гласуване на избиратели с увредено зрение или със затруднения в придвижването в Община Котел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Определяне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секции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за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гласуване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избиратели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с </w:t>
            </w:r>
            <w:proofErr w:type="spellStart"/>
            <w:r w:rsidRPr="00000F3D">
              <w:rPr>
                <w:color w:val="000000"/>
                <w:lang w:val="en-US" w:eastAsia="bg-BG"/>
              </w:rPr>
              <w:t>увредено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зрение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или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със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затруднения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в </w:t>
            </w:r>
            <w:proofErr w:type="spellStart"/>
            <w:r w:rsidRPr="00000F3D">
              <w:rPr>
                <w:color w:val="000000"/>
                <w:lang w:val="en-US" w:eastAsia="bg-BG"/>
              </w:rPr>
              <w:t>придвижването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в </w:t>
            </w:r>
            <w:proofErr w:type="spellStart"/>
            <w:r w:rsidRPr="00000F3D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Твърдица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при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за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от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00F3D">
              <w:rPr>
                <w:color w:val="000000"/>
                <w:lang w:val="en-US" w:eastAsia="bg-BG"/>
              </w:rPr>
              <w:t>на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000F3D">
              <w:rPr>
                <w:color w:val="000000"/>
                <w:lang w:val="en-US" w:eastAsia="bg-BG"/>
              </w:rPr>
              <w:t>май</w:t>
            </w:r>
            <w:proofErr w:type="spellEnd"/>
            <w:r w:rsidRPr="00000F3D">
              <w:rPr>
                <w:color w:val="000000"/>
                <w:lang w:val="en-US" w:eastAsia="bg-BG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00F3D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Други: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</w:pPr>
            <w:r>
              <w:t>РТ</w:t>
            </w:r>
          </w:p>
        </w:tc>
      </w:tr>
      <w:tr w:rsidR="00845FEB" w:rsidTr="00222749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snapToGrid w:val="0"/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845FEB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Pr="0031216A" w:rsidRDefault="00845FEB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0C6766" w:rsidRPr="006137D2" w:rsidRDefault="000C6766" w:rsidP="006137D2">
      <w:pPr>
        <w:rPr>
          <w:lang w:val="en-US"/>
        </w:rPr>
      </w:pPr>
    </w:p>
    <w:sectPr w:rsidR="000C6766" w:rsidRPr="006137D2" w:rsidSect="006137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BAF"/>
    <w:rsid w:val="00000F3D"/>
    <w:rsid w:val="000C6766"/>
    <w:rsid w:val="00222749"/>
    <w:rsid w:val="006137D2"/>
    <w:rsid w:val="0062205D"/>
    <w:rsid w:val="006E03C9"/>
    <w:rsid w:val="00845FEB"/>
    <w:rsid w:val="00A569A4"/>
    <w:rsid w:val="00BE7C88"/>
    <w:rsid w:val="00CB5BAF"/>
    <w:rsid w:val="00E3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A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49"/>
    <w:pPr>
      <w:ind w:left="720"/>
      <w:contextualSpacing/>
    </w:pPr>
    <w:rPr>
      <w:rFonts w:ascii="Calibri" w:hAnsi="Calibri"/>
      <w:kern w:val="2"/>
      <w:sz w:val="22"/>
      <w:szCs w:val="22"/>
      <w:lang w:eastAsia="bg-BG"/>
    </w:rPr>
  </w:style>
  <w:style w:type="paragraph" w:customStyle="1" w:styleId="NoSpacing1">
    <w:name w:val="No Spacing1"/>
    <w:rsid w:val="00222749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F11B-D740-4DFF-803C-A4145FB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cp:lastPrinted>2019-05-20T08:40:00Z</cp:lastPrinted>
  <dcterms:created xsi:type="dcterms:W3CDTF">2019-05-20T07:33:00Z</dcterms:created>
  <dcterms:modified xsi:type="dcterms:W3CDTF">2019-05-20T09:27:00Z</dcterms:modified>
</cp:coreProperties>
</file>